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4C3" w:rsidRDefault="00AC34C3" w:rsidP="00AC34C3">
      <w:pPr>
        <w:widowControl/>
        <w:spacing w:line="560" w:lineRule="exact"/>
        <w:rPr>
          <w:sz w:val="32"/>
        </w:rPr>
      </w:pPr>
    </w:p>
    <w:p w:rsidR="00AC34C3" w:rsidRDefault="00AC34C3" w:rsidP="00AC34C3">
      <w:pPr>
        <w:ind w:firstLineChars="3596" w:firstLine="11552"/>
      </w:pPr>
      <w:r>
        <w:rPr>
          <w:rFonts w:eastAsia="黑体" w:hint="eastAsia"/>
          <w:b/>
          <w:bCs w:val="0"/>
          <w:sz w:val="32"/>
        </w:rPr>
        <w:t>特</w:t>
      </w:r>
    </w:p>
    <w:p w:rsidR="00AC34C3" w:rsidRDefault="002554F6" w:rsidP="00AC34C3">
      <w:pPr>
        <w:jc w:val="center"/>
      </w:pPr>
      <w:r w:rsidRPr="002554F6">
        <w:rPr>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2.5pt;height:60pt" fillcolor="red" strokecolor="red">
            <v:shadow color="#868686"/>
            <v:textpath style="font-family:&quot;方正小标宋简体&quot;;font-weight:bold;v-text-kern:t" trim="t" fitpath="t" string="  西 部 矿 业 集 团 有 限 公 司 文 件 "/>
          </v:shape>
        </w:pict>
      </w:r>
    </w:p>
    <w:p w:rsidR="00AC34C3" w:rsidRDefault="00AC34C3" w:rsidP="00AC34C3">
      <w:pPr>
        <w:spacing w:line="480" w:lineRule="exact"/>
        <w:rPr>
          <w:rFonts w:hAnsi="宋体"/>
        </w:rPr>
      </w:pPr>
    </w:p>
    <w:p w:rsidR="00AC34C3" w:rsidRDefault="00AC34C3" w:rsidP="00AC34C3">
      <w:pPr>
        <w:spacing w:line="480" w:lineRule="exact"/>
        <w:rPr>
          <w:rFonts w:hAnsi="宋体"/>
        </w:rPr>
      </w:pPr>
    </w:p>
    <w:p w:rsidR="00AC34C3" w:rsidRPr="006D4DFF" w:rsidRDefault="00A560A8" w:rsidP="00C03FA4">
      <w:pPr>
        <w:spacing w:afterLines="20" w:line="520" w:lineRule="exact"/>
        <w:jc w:val="center"/>
        <w:rPr>
          <w:rFonts w:ascii="仿宋_GB2312"/>
          <w:sz w:val="32"/>
          <w:szCs w:val="32"/>
        </w:rPr>
      </w:pPr>
      <w:r w:rsidRPr="006D4DFF">
        <w:rPr>
          <w:rFonts w:ascii="仿宋_GB2312" w:hint="eastAsia"/>
          <w:sz w:val="32"/>
          <w:szCs w:val="32"/>
        </w:rPr>
        <w:t>西矿集团行发〔2013〕36号</w:t>
      </w:r>
    </w:p>
    <w:p w:rsidR="00AC34C3" w:rsidRDefault="002554F6" w:rsidP="00AC34C3">
      <w:pPr>
        <w:spacing w:line="480" w:lineRule="exact"/>
        <w:rPr>
          <w:sz w:val="32"/>
          <w:szCs w:val="32"/>
        </w:rPr>
      </w:pPr>
      <w:r w:rsidRPr="002554F6">
        <w:pict>
          <v:line id="_x0000_s1047" style="position:absolute;left:0;text-align:left;z-index:251656192" from=".1pt,7.8pt" to="438.85pt,7.8pt" strokecolor="red" strokeweight="3pt"/>
        </w:pict>
      </w:r>
    </w:p>
    <w:p w:rsidR="00AC34C3" w:rsidRDefault="00AC34C3" w:rsidP="0008272E">
      <w:pPr>
        <w:spacing w:line="460" w:lineRule="exact"/>
        <w:jc w:val="center"/>
        <w:rPr>
          <w:rFonts w:ascii="方正小标宋简体" w:eastAsia="方正小标宋简体" w:hAnsi="宋体"/>
          <w:sz w:val="32"/>
          <w:szCs w:val="32"/>
        </w:rPr>
      </w:pPr>
    </w:p>
    <w:p w:rsidR="0008272E" w:rsidRPr="0008272E" w:rsidRDefault="00E12B86" w:rsidP="0008272E">
      <w:pPr>
        <w:spacing w:line="460" w:lineRule="exact"/>
        <w:jc w:val="center"/>
        <w:rPr>
          <w:rFonts w:ascii="方正小标宋简体" w:eastAsia="方正小标宋简体" w:hAnsi="宋体"/>
          <w:sz w:val="44"/>
          <w:szCs w:val="44"/>
        </w:rPr>
      </w:pPr>
      <w:r w:rsidRPr="0008272E">
        <w:rPr>
          <w:rFonts w:ascii="方正小标宋简体" w:eastAsia="方正小标宋简体" w:hAnsi="宋体" w:hint="eastAsia"/>
          <w:sz w:val="44"/>
          <w:szCs w:val="44"/>
        </w:rPr>
        <w:t>关于下发西部矿业集团有限公司</w:t>
      </w:r>
    </w:p>
    <w:p w:rsidR="00E12B86" w:rsidRPr="0008272E" w:rsidRDefault="00E12B86" w:rsidP="0008272E">
      <w:pPr>
        <w:spacing w:line="460" w:lineRule="exact"/>
        <w:jc w:val="center"/>
        <w:rPr>
          <w:rFonts w:ascii="方正小标宋简体" w:eastAsia="方正小标宋简体" w:hAnsi="宋体"/>
          <w:sz w:val="44"/>
          <w:szCs w:val="44"/>
        </w:rPr>
      </w:pPr>
      <w:r w:rsidRPr="0008272E">
        <w:rPr>
          <w:rFonts w:ascii="方正小标宋简体" w:eastAsia="方正小标宋简体" w:hAnsi="宋体" w:hint="eastAsia"/>
          <w:sz w:val="44"/>
          <w:szCs w:val="44"/>
        </w:rPr>
        <w:t>劳动争议调解实施细则的通知</w:t>
      </w:r>
    </w:p>
    <w:p w:rsidR="00E12B86" w:rsidRPr="00B10BAA" w:rsidRDefault="00E12B86" w:rsidP="0008272E">
      <w:pPr>
        <w:spacing w:line="420" w:lineRule="exact"/>
        <w:jc w:val="center"/>
        <w:rPr>
          <w:rFonts w:ascii="宋体" w:hAnsi="宋体"/>
          <w:b/>
          <w:sz w:val="36"/>
          <w:szCs w:val="36"/>
        </w:rPr>
      </w:pPr>
    </w:p>
    <w:p w:rsidR="00E12B86" w:rsidRDefault="00E12B86" w:rsidP="0008272E">
      <w:pPr>
        <w:spacing w:line="460" w:lineRule="exact"/>
        <w:rPr>
          <w:rFonts w:ascii="仿宋_GB2312" w:hAnsi="宋体" w:cs="宋体"/>
          <w:color w:val="000000"/>
          <w:kern w:val="0"/>
          <w:sz w:val="32"/>
          <w:szCs w:val="32"/>
        </w:rPr>
      </w:pPr>
      <w:r w:rsidRPr="0046575A">
        <w:rPr>
          <w:rFonts w:ascii="仿宋_GB2312" w:hint="eastAsia"/>
          <w:sz w:val="32"/>
          <w:szCs w:val="32"/>
        </w:rPr>
        <w:t>公司各部室，各分公司、全资子公司、控股子公司，项目组：</w:t>
      </w:r>
    </w:p>
    <w:p w:rsidR="00E12B86" w:rsidRDefault="00E12B86" w:rsidP="0008272E">
      <w:pPr>
        <w:spacing w:line="460" w:lineRule="exact"/>
        <w:ind w:firstLineChars="200" w:firstLine="640"/>
        <w:rPr>
          <w:rFonts w:ascii="仿宋_GB2312"/>
          <w:sz w:val="32"/>
          <w:szCs w:val="32"/>
        </w:rPr>
      </w:pPr>
      <w:r w:rsidRPr="0046575A">
        <w:rPr>
          <w:rFonts w:ascii="仿宋_GB2312" w:hint="eastAsia"/>
          <w:sz w:val="32"/>
          <w:szCs w:val="32"/>
        </w:rPr>
        <w:t>为妥善处理劳动争议，保障企业和职工的合法权益，维护正常的生产经营秩序，发展良好的劳动关系，促进公司各项工作的顺利发展，西部矿业集团有限公司特制订《西部矿业集团有限公司劳动争议调解实施细则》，现将该通知下发给你们，请遵照执行。</w:t>
      </w:r>
    </w:p>
    <w:p w:rsidR="00E12B86" w:rsidRDefault="00E12B86" w:rsidP="0008272E">
      <w:pPr>
        <w:spacing w:line="380" w:lineRule="exact"/>
        <w:ind w:firstLineChars="200" w:firstLine="640"/>
        <w:rPr>
          <w:rFonts w:ascii="仿宋_GB2312"/>
          <w:sz w:val="32"/>
          <w:szCs w:val="32"/>
        </w:rPr>
      </w:pPr>
    </w:p>
    <w:p w:rsidR="00E12B86" w:rsidRDefault="00E12B86" w:rsidP="0008272E">
      <w:pPr>
        <w:spacing w:line="380" w:lineRule="exact"/>
        <w:ind w:firstLineChars="200" w:firstLine="640"/>
        <w:rPr>
          <w:rFonts w:ascii="仿宋_GB2312"/>
          <w:sz w:val="32"/>
          <w:szCs w:val="32"/>
        </w:rPr>
      </w:pPr>
    </w:p>
    <w:p w:rsidR="00E12B86" w:rsidRDefault="00E12B86" w:rsidP="0008272E">
      <w:pPr>
        <w:spacing w:line="380" w:lineRule="exact"/>
        <w:rPr>
          <w:rFonts w:ascii="仿宋_GB2312"/>
          <w:sz w:val="32"/>
          <w:szCs w:val="32"/>
        </w:rPr>
      </w:pPr>
    </w:p>
    <w:p w:rsidR="00E12B86" w:rsidRDefault="00E12B86" w:rsidP="0008272E">
      <w:pPr>
        <w:spacing w:line="460" w:lineRule="exact"/>
        <w:ind w:firstLineChars="200" w:firstLine="640"/>
        <w:rPr>
          <w:rFonts w:ascii="仿宋_GB2312"/>
          <w:sz w:val="32"/>
          <w:szCs w:val="32"/>
        </w:rPr>
      </w:pPr>
      <w:r>
        <w:rPr>
          <w:rFonts w:ascii="仿宋_GB2312" w:hint="eastAsia"/>
          <w:sz w:val="32"/>
          <w:szCs w:val="32"/>
        </w:rPr>
        <w:t xml:space="preserve">                          2013年9</w:t>
      </w:r>
      <w:r w:rsidR="002554F6">
        <w:rPr>
          <w:rFonts w:ascii="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59" type="#_x0000_t201" style="position:absolute;left:0;text-align:left;margin-left:325pt;margin-top:560.75pt;width:112.5pt;height:114pt;z-index:-251655168;visibility:visible;mso-position-horizontal:absolute;mso-position-horizontal-relative:page;mso-position-vertical:absolute;mso-position-vertical-relative:page" o:preferrelative="t" filled="f" stroked="f">
            <v:imagedata r:id="rId6" o:title=""/>
            <w10:wrap anchorx="page" anchory="page"/>
          </v:shape>
          <w:control r:id="rId7" w:name="AztSiw1" w:shapeid="_x0000_s1059"/>
        </w:pict>
      </w:r>
      <w:r>
        <w:rPr>
          <w:rFonts w:ascii="仿宋_GB2312" w:hint="eastAsia"/>
          <w:sz w:val="32"/>
          <w:szCs w:val="32"/>
        </w:rPr>
        <w:t>月</w:t>
      </w:r>
      <w:r w:rsidR="0091246E">
        <w:rPr>
          <w:rFonts w:ascii="仿宋_GB2312" w:hint="eastAsia"/>
          <w:sz w:val="32"/>
          <w:szCs w:val="32"/>
        </w:rPr>
        <w:t>24</w:t>
      </w:r>
      <w:r>
        <w:rPr>
          <w:rFonts w:ascii="仿宋_GB2312" w:hint="eastAsia"/>
          <w:sz w:val="32"/>
          <w:szCs w:val="32"/>
        </w:rPr>
        <w:t>日</w:t>
      </w:r>
    </w:p>
    <w:p w:rsidR="0008272E" w:rsidRPr="00D76AA0" w:rsidRDefault="0008272E" w:rsidP="0008272E">
      <w:pPr>
        <w:spacing w:line="576" w:lineRule="exact"/>
        <w:rPr>
          <w:bCs w:val="0"/>
          <w:sz w:val="32"/>
          <w:szCs w:val="32"/>
        </w:rPr>
      </w:pPr>
    </w:p>
    <w:p w:rsidR="0008272E" w:rsidRPr="0008272E" w:rsidRDefault="002554F6" w:rsidP="0008272E">
      <w:pPr>
        <w:spacing w:line="360" w:lineRule="exact"/>
        <w:ind w:firstLineChars="100" w:firstLine="280"/>
        <w:rPr>
          <w:rFonts w:ascii="仿宋_GB2312"/>
          <w:bCs w:val="0"/>
        </w:rPr>
      </w:pPr>
      <w:r w:rsidRPr="002554F6">
        <w:rPr>
          <w:rFonts w:ascii="仿宋_GB2312"/>
        </w:rPr>
        <w:pict>
          <v:line id="_x0000_s1053" style="position:absolute;left:0;text-align:left;z-index:251658240" from="0,1.35pt" to="439.6pt,1.35pt"/>
        </w:pict>
      </w:r>
      <w:r w:rsidR="0008272E" w:rsidRPr="0008272E">
        <w:rPr>
          <w:rFonts w:ascii="仿宋_GB2312" w:hint="eastAsia"/>
          <w:bCs w:val="0"/>
        </w:rPr>
        <w:t>抄送：公司领导，存档。</w:t>
      </w:r>
    </w:p>
    <w:p w:rsidR="0008272E" w:rsidRPr="0008272E" w:rsidRDefault="002554F6" w:rsidP="0008272E">
      <w:pPr>
        <w:tabs>
          <w:tab w:val="left" w:pos="426"/>
          <w:tab w:val="left" w:pos="2692"/>
        </w:tabs>
        <w:spacing w:line="360" w:lineRule="exact"/>
        <w:rPr>
          <w:rFonts w:ascii="仿宋_GB2312"/>
        </w:rPr>
      </w:pPr>
      <w:r>
        <w:rPr>
          <w:rFonts w:ascii="仿宋_GB2312"/>
        </w:rPr>
        <w:pict>
          <v:line id="_x0000_s1054" style="position:absolute;left:0;text-align:left;z-index:251659264" from="0,2.2pt" to="439.6pt,2.2pt"/>
        </w:pict>
      </w:r>
      <w:r w:rsidR="0008272E" w:rsidRPr="0008272E">
        <w:rPr>
          <w:rFonts w:ascii="仿宋_GB2312" w:hint="eastAsia"/>
          <w:bCs w:val="0"/>
        </w:rPr>
        <w:t xml:space="preserve">  西矿集团行政管理部 </w:t>
      </w:r>
      <w:r w:rsidR="0008272E" w:rsidRPr="0008272E">
        <w:rPr>
          <w:rFonts w:ascii="仿宋_GB2312" w:hint="eastAsia"/>
        </w:rPr>
        <w:t xml:space="preserve">                  </w:t>
      </w:r>
      <w:r w:rsidR="0008272E">
        <w:rPr>
          <w:rFonts w:ascii="仿宋_GB2312" w:hint="eastAsia"/>
        </w:rPr>
        <w:t xml:space="preserve">  </w:t>
      </w:r>
      <w:r w:rsidR="0008272E" w:rsidRPr="0008272E">
        <w:rPr>
          <w:rFonts w:ascii="仿宋_GB2312" w:hint="eastAsia"/>
        </w:rPr>
        <w:t>2013年09月24日</w:t>
      </w:r>
      <w:r w:rsidR="0008272E" w:rsidRPr="0008272E">
        <w:rPr>
          <w:rFonts w:ascii="仿宋_GB2312" w:hint="eastAsia"/>
          <w:bCs w:val="0"/>
        </w:rPr>
        <w:t>印发</w:t>
      </w:r>
    </w:p>
    <w:p w:rsidR="00E12B86" w:rsidRPr="0008272E" w:rsidRDefault="002554F6" w:rsidP="0008272E">
      <w:pPr>
        <w:spacing w:line="360" w:lineRule="exact"/>
        <w:ind w:firstLineChars="2600" w:firstLine="7280"/>
        <w:rPr>
          <w:rFonts w:ascii="仿宋_GB2312" w:hAnsi="宋体"/>
          <w:noProof/>
        </w:rPr>
      </w:pPr>
      <w:r w:rsidRPr="002554F6">
        <w:rPr>
          <w:rFonts w:ascii="仿宋_GB2312"/>
        </w:rPr>
        <w:pict>
          <v:line id="_x0000_s1052" style="position:absolute;left:0;text-align:left;z-index:251657216" from="0,2.6pt" to="439.6pt,2.6pt"/>
        </w:pict>
      </w:r>
      <w:r w:rsidR="0008272E" w:rsidRPr="0008272E">
        <w:rPr>
          <w:rFonts w:ascii="仿宋_GB2312" w:hAnsi="宋体" w:hint="eastAsia"/>
          <w:noProof/>
        </w:rPr>
        <w:t xml:space="preserve">共印 </w:t>
      </w:r>
      <w:r w:rsidR="0008272E" w:rsidRPr="0008272E">
        <w:rPr>
          <w:rFonts w:ascii="仿宋_GB2312" w:hint="eastAsia"/>
        </w:rPr>
        <w:t>60</w:t>
      </w:r>
      <w:r w:rsidR="0008272E" w:rsidRPr="0008272E">
        <w:rPr>
          <w:rFonts w:ascii="仿宋_GB2312" w:hAnsi="宋体" w:hint="eastAsia"/>
          <w:noProof/>
        </w:rPr>
        <w:t>份</w:t>
      </w:r>
    </w:p>
    <w:p w:rsidR="0008272E" w:rsidRDefault="00E12B86" w:rsidP="00833316">
      <w:pPr>
        <w:spacing w:line="576" w:lineRule="exact"/>
        <w:jc w:val="center"/>
        <w:rPr>
          <w:rFonts w:ascii="方正小标宋简体" w:eastAsia="方正小标宋简体"/>
          <w:sz w:val="44"/>
          <w:szCs w:val="44"/>
        </w:rPr>
      </w:pPr>
      <w:r w:rsidRPr="0008272E">
        <w:rPr>
          <w:rFonts w:ascii="方正小标宋简体" w:eastAsia="方正小标宋简体" w:hint="eastAsia"/>
          <w:sz w:val="44"/>
          <w:szCs w:val="44"/>
        </w:rPr>
        <w:lastRenderedPageBreak/>
        <w:t>西部矿业集团有限公司劳动争议</w:t>
      </w:r>
    </w:p>
    <w:p w:rsidR="00E12B86" w:rsidRPr="0008272E" w:rsidRDefault="00E12B86" w:rsidP="00833316">
      <w:pPr>
        <w:spacing w:line="576" w:lineRule="exact"/>
        <w:jc w:val="center"/>
        <w:rPr>
          <w:rFonts w:ascii="方正小标宋简体" w:eastAsia="方正小标宋简体"/>
          <w:sz w:val="44"/>
          <w:szCs w:val="44"/>
        </w:rPr>
      </w:pPr>
      <w:r w:rsidRPr="0008272E">
        <w:rPr>
          <w:rFonts w:ascii="方正小标宋简体" w:eastAsia="方正小标宋简体" w:hint="eastAsia"/>
          <w:sz w:val="44"/>
          <w:szCs w:val="44"/>
        </w:rPr>
        <w:t>调解实施细则</w:t>
      </w:r>
    </w:p>
    <w:p w:rsidR="00E12B86" w:rsidRPr="006A4028" w:rsidRDefault="00E12B86" w:rsidP="00346B51">
      <w:pPr>
        <w:spacing w:line="576" w:lineRule="exact"/>
        <w:rPr>
          <w:rFonts w:ascii="黑体" w:eastAsia="黑体"/>
          <w:b/>
          <w:sz w:val="32"/>
          <w:szCs w:val="32"/>
        </w:rPr>
      </w:pPr>
    </w:p>
    <w:p w:rsidR="00E12B86" w:rsidRPr="0008272E" w:rsidRDefault="00E12B86" w:rsidP="00833316">
      <w:pPr>
        <w:spacing w:line="576" w:lineRule="exact"/>
        <w:jc w:val="center"/>
        <w:rPr>
          <w:rFonts w:ascii="仿宋_GB2312"/>
          <w:b/>
          <w:sz w:val="32"/>
          <w:szCs w:val="32"/>
        </w:rPr>
      </w:pPr>
      <w:r w:rsidRPr="0008272E">
        <w:rPr>
          <w:rFonts w:ascii="仿宋_GB2312" w:hint="eastAsia"/>
          <w:b/>
          <w:sz w:val="32"/>
          <w:szCs w:val="32"/>
        </w:rPr>
        <w:t>第一章  总</w:t>
      </w:r>
      <w:r w:rsidRPr="0008272E">
        <w:rPr>
          <w:rFonts w:ascii="仿宋_GB2312" w:hint="eastAsia"/>
          <w:b/>
          <w:sz w:val="32"/>
          <w:szCs w:val="32"/>
        </w:rPr>
        <w:t> </w:t>
      </w:r>
      <w:r w:rsidRPr="0008272E">
        <w:rPr>
          <w:rFonts w:ascii="仿宋_GB2312" w:hint="eastAsia"/>
          <w:b/>
          <w:sz w:val="32"/>
          <w:szCs w:val="32"/>
        </w:rPr>
        <w:t xml:space="preserve"> 则</w:t>
      </w:r>
    </w:p>
    <w:p w:rsidR="00E12B86" w:rsidRPr="0008272E" w:rsidRDefault="00E12B86" w:rsidP="00346B51">
      <w:pPr>
        <w:spacing w:line="576" w:lineRule="exact"/>
        <w:ind w:firstLineChars="196" w:firstLine="630"/>
        <w:rPr>
          <w:rFonts w:ascii="仿宋_GB2312"/>
          <w:sz w:val="32"/>
          <w:szCs w:val="32"/>
        </w:rPr>
      </w:pPr>
      <w:r w:rsidRPr="0008272E">
        <w:rPr>
          <w:rFonts w:ascii="仿宋_GB2312" w:hint="eastAsia"/>
          <w:b/>
          <w:sz w:val="32"/>
          <w:szCs w:val="32"/>
        </w:rPr>
        <w:t>第一条</w:t>
      </w:r>
      <w:r w:rsidRPr="0008272E">
        <w:rPr>
          <w:rFonts w:ascii="仿宋_GB2312" w:hint="eastAsia"/>
          <w:sz w:val="32"/>
          <w:szCs w:val="32"/>
        </w:rPr>
        <w:t xml:space="preserve">  根据</w:t>
      </w:r>
      <w:bookmarkStart w:id="0" w:name="OLE_LINK1"/>
      <w:bookmarkStart w:id="1" w:name="OLE_LINK2"/>
      <w:r w:rsidRPr="0008272E">
        <w:rPr>
          <w:rFonts w:ascii="仿宋_GB2312" w:hint="eastAsia"/>
          <w:sz w:val="32"/>
          <w:szCs w:val="32"/>
        </w:rPr>
        <w:t>《中华人民共和国劳动争议调解仲裁法》</w:t>
      </w:r>
      <w:bookmarkEnd w:id="0"/>
      <w:bookmarkEnd w:id="1"/>
      <w:r w:rsidRPr="0008272E">
        <w:rPr>
          <w:rFonts w:ascii="仿宋_GB2312" w:hint="eastAsia"/>
          <w:sz w:val="32"/>
          <w:szCs w:val="32"/>
        </w:rPr>
        <w:t>的规定，为妥善处理劳动争议，保障企业和职工的合法权益，维护正常的生产经营秩序，发展良好的劳动关系，促进公司各项工作的顺利发展，特制定本实施细则。</w:t>
      </w:r>
    </w:p>
    <w:p w:rsidR="00E12B86" w:rsidRPr="0008272E" w:rsidRDefault="00E12B86" w:rsidP="00346B51">
      <w:pPr>
        <w:spacing w:line="576" w:lineRule="exact"/>
        <w:ind w:firstLineChars="196" w:firstLine="630"/>
        <w:rPr>
          <w:rFonts w:ascii="仿宋_GB2312"/>
          <w:sz w:val="32"/>
          <w:szCs w:val="32"/>
        </w:rPr>
      </w:pPr>
      <w:r w:rsidRPr="0008272E">
        <w:rPr>
          <w:rFonts w:ascii="仿宋_GB2312" w:hint="eastAsia"/>
          <w:b/>
          <w:sz w:val="32"/>
          <w:szCs w:val="32"/>
        </w:rPr>
        <w:t>第二条</w:t>
      </w:r>
      <w:r w:rsidRPr="0008272E">
        <w:rPr>
          <w:rFonts w:ascii="仿宋_GB2312" w:hint="eastAsia"/>
          <w:sz w:val="32"/>
          <w:szCs w:val="32"/>
        </w:rPr>
        <w:t xml:space="preserve">  本实施细则适用于集团公司及公司所属各分公司、全资子公司、控股子公司与职工之间发生的下列劳动争议：</w:t>
      </w:r>
    </w:p>
    <w:p w:rsidR="00E12B86" w:rsidRPr="0008272E" w:rsidRDefault="00E12B86" w:rsidP="00346B51">
      <w:pPr>
        <w:spacing w:line="576" w:lineRule="exact"/>
        <w:ind w:firstLineChars="196" w:firstLine="627"/>
        <w:rPr>
          <w:rFonts w:ascii="仿宋_GB2312"/>
          <w:sz w:val="32"/>
          <w:szCs w:val="32"/>
        </w:rPr>
      </w:pPr>
      <w:r w:rsidRPr="0008272E">
        <w:rPr>
          <w:rFonts w:ascii="仿宋_GB2312" w:hint="eastAsia"/>
          <w:sz w:val="32"/>
          <w:szCs w:val="32"/>
        </w:rPr>
        <w:t>1</w:t>
      </w:r>
      <w:r w:rsidR="00833316">
        <w:rPr>
          <w:rFonts w:ascii="仿宋_GB2312" w:hint="eastAsia"/>
          <w:sz w:val="32"/>
          <w:szCs w:val="32"/>
        </w:rPr>
        <w:t>.</w:t>
      </w:r>
      <w:r w:rsidRPr="0008272E">
        <w:rPr>
          <w:rFonts w:ascii="仿宋_GB2312" w:hint="eastAsia"/>
          <w:sz w:val="32"/>
          <w:szCs w:val="32"/>
        </w:rPr>
        <w:t>因确认劳动关系发生的争议；</w:t>
      </w:r>
    </w:p>
    <w:p w:rsidR="00E12B86" w:rsidRPr="0008272E" w:rsidRDefault="00E12B86" w:rsidP="00346B51">
      <w:pPr>
        <w:spacing w:line="576" w:lineRule="exact"/>
        <w:ind w:firstLineChars="196" w:firstLine="627"/>
        <w:rPr>
          <w:rFonts w:ascii="仿宋_GB2312"/>
          <w:sz w:val="32"/>
          <w:szCs w:val="32"/>
        </w:rPr>
      </w:pPr>
      <w:r w:rsidRPr="0008272E">
        <w:rPr>
          <w:rFonts w:ascii="仿宋_GB2312" w:hint="eastAsia"/>
          <w:sz w:val="32"/>
          <w:szCs w:val="32"/>
        </w:rPr>
        <w:t>2</w:t>
      </w:r>
      <w:r w:rsidR="00833316">
        <w:rPr>
          <w:rFonts w:ascii="仿宋_GB2312" w:hint="eastAsia"/>
          <w:sz w:val="32"/>
          <w:szCs w:val="32"/>
        </w:rPr>
        <w:t>.</w:t>
      </w:r>
      <w:r w:rsidRPr="0008272E">
        <w:rPr>
          <w:rFonts w:ascii="仿宋_GB2312" w:hint="eastAsia"/>
          <w:sz w:val="32"/>
          <w:szCs w:val="32"/>
        </w:rPr>
        <w:t>因订立、履行、变更、解除和终止劳动合同发生的争议；</w:t>
      </w:r>
      <w:r w:rsidRPr="0008272E">
        <w:rPr>
          <w:rFonts w:ascii="仿宋_GB2312" w:hint="eastAsia"/>
          <w:sz w:val="32"/>
          <w:szCs w:val="32"/>
        </w:rPr>
        <w:br/>
        <w:t xml:space="preserve">    3</w:t>
      </w:r>
      <w:r w:rsidR="00833316">
        <w:rPr>
          <w:rFonts w:ascii="仿宋_GB2312" w:hint="eastAsia"/>
          <w:sz w:val="32"/>
          <w:szCs w:val="32"/>
        </w:rPr>
        <w:t>.</w:t>
      </w:r>
      <w:r w:rsidRPr="0008272E">
        <w:rPr>
          <w:rFonts w:ascii="仿宋_GB2312" w:hint="eastAsia"/>
          <w:sz w:val="32"/>
          <w:szCs w:val="32"/>
        </w:rPr>
        <w:t>因企业开除、除名、辞退职工和职工辞职、自动离职发生的争议；</w:t>
      </w:r>
    </w:p>
    <w:p w:rsidR="00E12B86" w:rsidRPr="0008272E" w:rsidRDefault="00E12B86" w:rsidP="00346B51">
      <w:pPr>
        <w:spacing w:line="576" w:lineRule="exact"/>
        <w:ind w:firstLineChars="196" w:firstLine="627"/>
        <w:rPr>
          <w:rFonts w:ascii="仿宋_GB2312"/>
          <w:sz w:val="32"/>
          <w:szCs w:val="32"/>
        </w:rPr>
      </w:pPr>
      <w:r w:rsidRPr="0008272E">
        <w:rPr>
          <w:rFonts w:ascii="仿宋_GB2312" w:hint="eastAsia"/>
          <w:sz w:val="32"/>
          <w:szCs w:val="32"/>
        </w:rPr>
        <w:t>4</w:t>
      </w:r>
      <w:r w:rsidR="00833316">
        <w:rPr>
          <w:rFonts w:ascii="仿宋_GB2312" w:hint="eastAsia"/>
          <w:sz w:val="32"/>
          <w:szCs w:val="32"/>
        </w:rPr>
        <w:t>.</w:t>
      </w:r>
      <w:r w:rsidRPr="0008272E">
        <w:rPr>
          <w:rFonts w:ascii="仿宋_GB2312" w:hint="eastAsia"/>
          <w:sz w:val="32"/>
          <w:szCs w:val="32"/>
        </w:rPr>
        <w:t>因工作时间、休息休假、社会保险、福利、培训以及劳动保护发生的争议；</w:t>
      </w:r>
    </w:p>
    <w:p w:rsidR="00E12B86" w:rsidRPr="0008272E" w:rsidRDefault="00E12B86" w:rsidP="00346B51">
      <w:pPr>
        <w:spacing w:line="576" w:lineRule="exact"/>
        <w:ind w:firstLineChars="196" w:firstLine="627"/>
        <w:rPr>
          <w:rFonts w:ascii="仿宋_GB2312"/>
          <w:sz w:val="32"/>
          <w:szCs w:val="32"/>
        </w:rPr>
      </w:pPr>
      <w:r w:rsidRPr="0008272E">
        <w:rPr>
          <w:rFonts w:ascii="仿宋_GB2312" w:hint="eastAsia"/>
          <w:sz w:val="32"/>
          <w:szCs w:val="32"/>
        </w:rPr>
        <w:t>5</w:t>
      </w:r>
      <w:r w:rsidR="00833316">
        <w:rPr>
          <w:rFonts w:ascii="仿宋_GB2312" w:hint="eastAsia"/>
          <w:sz w:val="32"/>
          <w:szCs w:val="32"/>
        </w:rPr>
        <w:t>.</w:t>
      </w:r>
      <w:r w:rsidRPr="0008272E">
        <w:rPr>
          <w:rFonts w:ascii="仿宋_GB2312" w:hint="eastAsia"/>
          <w:sz w:val="32"/>
          <w:szCs w:val="32"/>
        </w:rPr>
        <w:t>因劳动报酬、工伤医疗费、经济补偿或者赔偿金等发生的争议；</w:t>
      </w:r>
    </w:p>
    <w:p w:rsidR="00E12B86" w:rsidRPr="0008272E" w:rsidRDefault="00E12B86" w:rsidP="00346B51">
      <w:pPr>
        <w:spacing w:line="576" w:lineRule="exact"/>
        <w:ind w:firstLineChars="196" w:firstLine="627"/>
        <w:rPr>
          <w:rFonts w:ascii="仿宋_GB2312"/>
          <w:sz w:val="32"/>
          <w:szCs w:val="32"/>
        </w:rPr>
      </w:pPr>
      <w:r w:rsidRPr="0008272E">
        <w:rPr>
          <w:rFonts w:ascii="仿宋_GB2312" w:hint="eastAsia"/>
          <w:sz w:val="32"/>
          <w:szCs w:val="32"/>
        </w:rPr>
        <w:t>6</w:t>
      </w:r>
      <w:r w:rsidR="00833316">
        <w:rPr>
          <w:rFonts w:ascii="仿宋_GB2312" w:hint="eastAsia"/>
          <w:sz w:val="32"/>
          <w:szCs w:val="32"/>
        </w:rPr>
        <w:t>.</w:t>
      </w:r>
      <w:r w:rsidRPr="0008272E">
        <w:rPr>
          <w:rFonts w:ascii="仿宋_GB2312" w:hint="eastAsia"/>
          <w:sz w:val="32"/>
          <w:szCs w:val="32"/>
        </w:rPr>
        <w:t>法律、法规规定应当给予调解的其他争议。</w:t>
      </w:r>
    </w:p>
    <w:p w:rsidR="00E12B86" w:rsidRPr="0008272E" w:rsidRDefault="00E12B86" w:rsidP="00346B51">
      <w:pPr>
        <w:spacing w:line="576" w:lineRule="exact"/>
        <w:ind w:firstLineChars="196" w:firstLine="630"/>
        <w:rPr>
          <w:rFonts w:ascii="仿宋_GB2312"/>
          <w:sz w:val="32"/>
          <w:szCs w:val="32"/>
        </w:rPr>
      </w:pPr>
      <w:r w:rsidRPr="0008272E">
        <w:rPr>
          <w:rFonts w:ascii="仿宋_GB2312" w:hint="eastAsia"/>
          <w:b/>
          <w:sz w:val="32"/>
          <w:szCs w:val="32"/>
        </w:rPr>
        <w:t xml:space="preserve">第三条  </w:t>
      </w:r>
      <w:r w:rsidRPr="0008272E">
        <w:rPr>
          <w:rFonts w:ascii="仿宋_GB2312" w:hint="eastAsia"/>
          <w:sz w:val="32"/>
          <w:szCs w:val="32"/>
        </w:rPr>
        <w:t>公司与职工为劳动争议案件的当事人。</w:t>
      </w:r>
    </w:p>
    <w:p w:rsidR="00E12B86" w:rsidRPr="0008272E" w:rsidRDefault="00E12B86" w:rsidP="00346B51">
      <w:pPr>
        <w:spacing w:line="576" w:lineRule="exact"/>
        <w:ind w:firstLineChars="196" w:firstLine="630"/>
        <w:rPr>
          <w:rFonts w:ascii="仿宋_GB2312"/>
          <w:sz w:val="32"/>
          <w:szCs w:val="32"/>
        </w:rPr>
      </w:pPr>
      <w:r w:rsidRPr="0008272E">
        <w:rPr>
          <w:rFonts w:ascii="仿宋_GB2312" w:hint="eastAsia"/>
          <w:b/>
          <w:sz w:val="32"/>
          <w:szCs w:val="32"/>
        </w:rPr>
        <w:t xml:space="preserve">第四条 </w:t>
      </w:r>
      <w:r w:rsidRPr="0008272E">
        <w:rPr>
          <w:rFonts w:ascii="仿宋_GB2312" w:hint="eastAsia"/>
          <w:sz w:val="32"/>
          <w:szCs w:val="32"/>
        </w:rPr>
        <w:t xml:space="preserve"> 劳动争议调解委员会（下称“委员会”）的职责：</w:t>
      </w:r>
    </w:p>
    <w:p w:rsidR="00E12B86" w:rsidRPr="0008272E" w:rsidRDefault="00E12B86" w:rsidP="00346B51">
      <w:pPr>
        <w:spacing w:line="576" w:lineRule="exact"/>
        <w:ind w:firstLineChars="196" w:firstLine="627"/>
        <w:rPr>
          <w:rFonts w:ascii="仿宋_GB2312"/>
          <w:sz w:val="32"/>
          <w:szCs w:val="32"/>
        </w:rPr>
      </w:pPr>
      <w:r w:rsidRPr="0008272E">
        <w:rPr>
          <w:rFonts w:ascii="仿宋_GB2312" w:hint="eastAsia"/>
          <w:sz w:val="32"/>
          <w:szCs w:val="32"/>
        </w:rPr>
        <w:t>1</w:t>
      </w:r>
      <w:r w:rsidR="00833316">
        <w:rPr>
          <w:rFonts w:ascii="仿宋_GB2312" w:hint="eastAsia"/>
          <w:sz w:val="32"/>
          <w:szCs w:val="32"/>
        </w:rPr>
        <w:t>.</w:t>
      </w:r>
      <w:r w:rsidRPr="0008272E">
        <w:rPr>
          <w:rFonts w:ascii="仿宋_GB2312" w:hint="eastAsia"/>
          <w:sz w:val="32"/>
          <w:szCs w:val="32"/>
        </w:rPr>
        <w:t>调解本企业内发生的劳动争议；</w:t>
      </w:r>
    </w:p>
    <w:p w:rsidR="00E12B86" w:rsidRPr="0008272E" w:rsidRDefault="00E12B86" w:rsidP="00346B51">
      <w:pPr>
        <w:spacing w:line="576" w:lineRule="exact"/>
        <w:ind w:firstLineChars="196" w:firstLine="627"/>
        <w:rPr>
          <w:rFonts w:ascii="仿宋_GB2312"/>
          <w:sz w:val="32"/>
          <w:szCs w:val="32"/>
        </w:rPr>
      </w:pPr>
      <w:r w:rsidRPr="0008272E">
        <w:rPr>
          <w:rFonts w:ascii="仿宋_GB2312" w:hint="eastAsia"/>
          <w:sz w:val="32"/>
          <w:szCs w:val="32"/>
        </w:rPr>
        <w:lastRenderedPageBreak/>
        <w:t>2</w:t>
      </w:r>
      <w:r w:rsidR="00833316">
        <w:rPr>
          <w:rFonts w:ascii="仿宋_GB2312" w:hint="eastAsia"/>
          <w:sz w:val="32"/>
          <w:szCs w:val="32"/>
        </w:rPr>
        <w:t>.</w:t>
      </w:r>
      <w:r w:rsidRPr="0008272E">
        <w:rPr>
          <w:rFonts w:ascii="仿宋_GB2312" w:hint="eastAsia"/>
          <w:sz w:val="32"/>
          <w:szCs w:val="32"/>
        </w:rPr>
        <w:t>检查督促争议双方当事人履行调解协议；</w:t>
      </w:r>
    </w:p>
    <w:p w:rsidR="00E12B86" w:rsidRPr="0008272E" w:rsidRDefault="00E12B86" w:rsidP="00346B51">
      <w:pPr>
        <w:spacing w:line="576" w:lineRule="exact"/>
        <w:ind w:firstLineChars="196" w:firstLine="627"/>
        <w:rPr>
          <w:rFonts w:ascii="仿宋_GB2312"/>
          <w:sz w:val="32"/>
          <w:szCs w:val="32"/>
        </w:rPr>
      </w:pPr>
      <w:r w:rsidRPr="0008272E">
        <w:rPr>
          <w:rFonts w:ascii="仿宋_GB2312" w:hint="eastAsia"/>
          <w:sz w:val="32"/>
          <w:szCs w:val="32"/>
        </w:rPr>
        <w:t>3</w:t>
      </w:r>
      <w:r w:rsidR="00833316">
        <w:rPr>
          <w:rFonts w:ascii="仿宋_GB2312" w:hint="eastAsia"/>
          <w:sz w:val="32"/>
          <w:szCs w:val="32"/>
        </w:rPr>
        <w:t>.</w:t>
      </w:r>
      <w:r w:rsidRPr="0008272E">
        <w:rPr>
          <w:rFonts w:ascii="仿宋_GB2312" w:hint="eastAsia"/>
          <w:sz w:val="32"/>
          <w:szCs w:val="32"/>
        </w:rPr>
        <w:t>对职工进行劳动法律、法规的宣传教育，做好劳动争议的预防工作；</w:t>
      </w:r>
    </w:p>
    <w:p w:rsidR="00E12B86" w:rsidRPr="0008272E" w:rsidRDefault="00E12B86" w:rsidP="00346B51">
      <w:pPr>
        <w:spacing w:line="576" w:lineRule="exact"/>
        <w:ind w:firstLineChars="196" w:firstLine="627"/>
        <w:rPr>
          <w:rFonts w:ascii="仿宋_GB2312"/>
          <w:sz w:val="32"/>
          <w:szCs w:val="32"/>
        </w:rPr>
      </w:pPr>
      <w:r w:rsidRPr="0008272E">
        <w:rPr>
          <w:rFonts w:ascii="仿宋_GB2312" w:hint="eastAsia"/>
          <w:sz w:val="32"/>
          <w:szCs w:val="32"/>
        </w:rPr>
        <w:t>4</w:t>
      </w:r>
      <w:r w:rsidR="00833316">
        <w:rPr>
          <w:rFonts w:ascii="仿宋_GB2312" w:hint="eastAsia"/>
          <w:sz w:val="32"/>
          <w:szCs w:val="32"/>
        </w:rPr>
        <w:t>.</w:t>
      </w:r>
      <w:r w:rsidRPr="0008272E">
        <w:rPr>
          <w:rFonts w:ascii="仿宋_GB2312" w:hint="eastAsia"/>
          <w:sz w:val="32"/>
          <w:szCs w:val="32"/>
        </w:rPr>
        <w:t>负责劳动争议及其处理方面的法律、法规及政策咨询工作，并负责调解的登记、档案管理和分析统计工作。</w:t>
      </w:r>
    </w:p>
    <w:p w:rsidR="00E12B86" w:rsidRPr="0008272E" w:rsidRDefault="00E12B86" w:rsidP="00346B51">
      <w:pPr>
        <w:spacing w:line="576" w:lineRule="exact"/>
        <w:ind w:firstLineChars="196" w:firstLine="630"/>
        <w:rPr>
          <w:rFonts w:ascii="仿宋_GB2312"/>
          <w:sz w:val="32"/>
          <w:szCs w:val="32"/>
        </w:rPr>
      </w:pPr>
      <w:r w:rsidRPr="0008272E">
        <w:rPr>
          <w:rFonts w:ascii="仿宋_GB2312" w:hint="eastAsia"/>
          <w:b/>
          <w:sz w:val="32"/>
          <w:szCs w:val="32"/>
        </w:rPr>
        <w:t xml:space="preserve">第五条 </w:t>
      </w:r>
      <w:r w:rsidRPr="0008272E">
        <w:rPr>
          <w:rFonts w:ascii="仿宋_GB2312" w:hint="eastAsia"/>
          <w:sz w:val="32"/>
          <w:szCs w:val="32"/>
        </w:rPr>
        <w:t xml:space="preserve"> 委员会调解劳动争议应遵循的原则：</w:t>
      </w:r>
    </w:p>
    <w:p w:rsidR="00E12B86" w:rsidRPr="0008272E" w:rsidRDefault="00E12B86" w:rsidP="00346B51">
      <w:pPr>
        <w:spacing w:line="576" w:lineRule="exact"/>
        <w:ind w:firstLineChars="196" w:firstLine="627"/>
        <w:rPr>
          <w:rFonts w:ascii="仿宋_GB2312"/>
          <w:sz w:val="32"/>
          <w:szCs w:val="32"/>
        </w:rPr>
      </w:pPr>
      <w:r w:rsidRPr="0008272E">
        <w:rPr>
          <w:rFonts w:ascii="仿宋_GB2312" w:hint="eastAsia"/>
          <w:sz w:val="32"/>
          <w:szCs w:val="32"/>
        </w:rPr>
        <w:t>1</w:t>
      </w:r>
      <w:r w:rsidR="00833316">
        <w:rPr>
          <w:rFonts w:ascii="仿宋_GB2312" w:hint="eastAsia"/>
          <w:sz w:val="32"/>
          <w:szCs w:val="32"/>
        </w:rPr>
        <w:t>.</w:t>
      </w:r>
      <w:r w:rsidRPr="0008272E">
        <w:rPr>
          <w:rFonts w:ascii="仿宋_GB2312" w:hint="eastAsia"/>
          <w:sz w:val="32"/>
          <w:szCs w:val="32"/>
        </w:rPr>
        <w:t>当事人自愿申请，依据事实及时调解；</w:t>
      </w:r>
    </w:p>
    <w:p w:rsidR="00E12B86" w:rsidRPr="0008272E" w:rsidRDefault="00E12B86" w:rsidP="00346B51">
      <w:pPr>
        <w:spacing w:line="576" w:lineRule="exact"/>
        <w:ind w:firstLineChars="196" w:firstLine="627"/>
        <w:rPr>
          <w:rFonts w:ascii="仿宋_GB2312"/>
          <w:sz w:val="32"/>
          <w:szCs w:val="32"/>
        </w:rPr>
      </w:pPr>
      <w:r w:rsidRPr="0008272E">
        <w:rPr>
          <w:rFonts w:ascii="仿宋_GB2312" w:hint="eastAsia"/>
          <w:sz w:val="32"/>
          <w:szCs w:val="32"/>
        </w:rPr>
        <w:t>2</w:t>
      </w:r>
      <w:r w:rsidR="00833316">
        <w:rPr>
          <w:rFonts w:ascii="仿宋_GB2312" w:hint="eastAsia"/>
          <w:sz w:val="32"/>
          <w:szCs w:val="32"/>
        </w:rPr>
        <w:t>.</w:t>
      </w:r>
      <w:r w:rsidRPr="0008272E">
        <w:rPr>
          <w:rFonts w:ascii="仿宋_GB2312" w:hint="eastAsia"/>
          <w:sz w:val="32"/>
          <w:szCs w:val="32"/>
        </w:rPr>
        <w:t>对当事人在适用法律上一律平等；</w:t>
      </w:r>
    </w:p>
    <w:p w:rsidR="00E12B86" w:rsidRPr="0008272E" w:rsidRDefault="00E12B86" w:rsidP="00346B51">
      <w:pPr>
        <w:spacing w:line="576" w:lineRule="exact"/>
        <w:ind w:firstLineChars="196" w:firstLine="627"/>
        <w:rPr>
          <w:rFonts w:ascii="仿宋_GB2312"/>
          <w:sz w:val="32"/>
          <w:szCs w:val="32"/>
        </w:rPr>
      </w:pPr>
      <w:r w:rsidRPr="0008272E">
        <w:rPr>
          <w:rFonts w:ascii="仿宋_GB2312" w:hint="eastAsia"/>
          <w:sz w:val="32"/>
          <w:szCs w:val="32"/>
        </w:rPr>
        <w:t>3</w:t>
      </w:r>
      <w:r w:rsidR="00833316">
        <w:rPr>
          <w:rFonts w:ascii="仿宋_GB2312" w:hint="eastAsia"/>
          <w:sz w:val="32"/>
          <w:szCs w:val="32"/>
        </w:rPr>
        <w:t>.</w:t>
      </w:r>
      <w:r w:rsidRPr="0008272E">
        <w:rPr>
          <w:rFonts w:ascii="仿宋_GB2312" w:hint="eastAsia"/>
          <w:sz w:val="32"/>
          <w:szCs w:val="32"/>
        </w:rPr>
        <w:t>同当事人民主协商；</w:t>
      </w:r>
    </w:p>
    <w:p w:rsidR="00E12B86" w:rsidRPr="0008272E" w:rsidRDefault="00E12B86" w:rsidP="00346B51">
      <w:pPr>
        <w:spacing w:line="576" w:lineRule="exact"/>
        <w:ind w:firstLineChars="196" w:firstLine="627"/>
        <w:rPr>
          <w:rFonts w:ascii="仿宋_GB2312"/>
          <w:sz w:val="32"/>
          <w:szCs w:val="32"/>
        </w:rPr>
      </w:pPr>
      <w:r w:rsidRPr="0008272E">
        <w:rPr>
          <w:rFonts w:ascii="仿宋_GB2312" w:hint="eastAsia"/>
          <w:sz w:val="32"/>
          <w:szCs w:val="32"/>
        </w:rPr>
        <w:t>4</w:t>
      </w:r>
      <w:r w:rsidR="00833316">
        <w:rPr>
          <w:rFonts w:ascii="仿宋_GB2312" w:hint="eastAsia"/>
          <w:sz w:val="32"/>
          <w:szCs w:val="32"/>
        </w:rPr>
        <w:t>.</w:t>
      </w:r>
      <w:r w:rsidRPr="0008272E">
        <w:rPr>
          <w:rFonts w:ascii="仿宋_GB2312" w:hint="eastAsia"/>
          <w:sz w:val="32"/>
          <w:szCs w:val="32"/>
        </w:rPr>
        <w:t>尊重当事人申请仲裁和诉讼的权利。</w:t>
      </w:r>
    </w:p>
    <w:p w:rsidR="00E12B86" w:rsidRPr="0008272E" w:rsidRDefault="00E12B86" w:rsidP="00346B51">
      <w:pPr>
        <w:spacing w:line="576" w:lineRule="exact"/>
        <w:ind w:firstLineChars="196" w:firstLine="630"/>
        <w:rPr>
          <w:rFonts w:ascii="仿宋_GB2312"/>
          <w:sz w:val="32"/>
          <w:szCs w:val="32"/>
        </w:rPr>
      </w:pPr>
      <w:r w:rsidRPr="0008272E">
        <w:rPr>
          <w:rFonts w:ascii="仿宋_GB2312" w:hint="eastAsia"/>
          <w:b/>
          <w:sz w:val="32"/>
          <w:szCs w:val="32"/>
        </w:rPr>
        <w:t xml:space="preserve">第六条  </w:t>
      </w:r>
      <w:r w:rsidRPr="0008272E">
        <w:rPr>
          <w:rFonts w:ascii="仿宋_GB2312" w:hint="eastAsia"/>
          <w:sz w:val="32"/>
          <w:szCs w:val="32"/>
        </w:rPr>
        <w:t>发生劳动争议的职工一方在3人以上，并有共同请求的，可以推举代表参加调解活动。</w:t>
      </w:r>
    </w:p>
    <w:p w:rsidR="00E12B86" w:rsidRPr="0008272E" w:rsidRDefault="00E12B86" w:rsidP="00346B51">
      <w:pPr>
        <w:spacing w:line="576" w:lineRule="exact"/>
        <w:ind w:firstLineChars="196" w:firstLine="630"/>
        <w:rPr>
          <w:rFonts w:ascii="仿宋_GB2312"/>
          <w:sz w:val="32"/>
          <w:szCs w:val="32"/>
        </w:rPr>
      </w:pPr>
      <w:r w:rsidRPr="0008272E">
        <w:rPr>
          <w:rFonts w:ascii="仿宋_GB2312" w:hint="eastAsia"/>
          <w:b/>
          <w:sz w:val="32"/>
          <w:szCs w:val="32"/>
        </w:rPr>
        <w:t>第七条</w:t>
      </w:r>
      <w:r w:rsidRPr="0008272E">
        <w:rPr>
          <w:rFonts w:ascii="仿宋_GB2312" w:hint="eastAsia"/>
          <w:sz w:val="32"/>
          <w:szCs w:val="32"/>
        </w:rPr>
        <w:t xml:space="preserve">  发生劳动争议，职工可以与企业协商，也可以请工会或者第三方共同与企业协商，达成和解协议。</w:t>
      </w:r>
    </w:p>
    <w:p w:rsidR="00E12B86" w:rsidRPr="0008272E" w:rsidRDefault="00E12B86" w:rsidP="00833316">
      <w:pPr>
        <w:spacing w:line="576" w:lineRule="exact"/>
        <w:ind w:firstLineChars="196" w:firstLine="630"/>
        <w:rPr>
          <w:rFonts w:ascii="仿宋_GB2312"/>
          <w:sz w:val="32"/>
          <w:szCs w:val="32"/>
        </w:rPr>
      </w:pPr>
      <w:r w:rsidRPr="0008272E">
        <w:rPr>
          <w:rFonts w:ascii="仿宋_GB2312" w:hint="eastAsia"/>
          <w:b/>
          <w:sz w:val="32"/>
          <w:szCs w:val="32"/>
        </w:rPr>
        <w:t>第八条</w:t>
      </w:r>
      <w:r w:rsidRPr="0008272E">
        <w:rPr>
          <w:rFonts w:ascii="仿宋_GB2312" w:hint="eastAsia"/>
          <w:sz w:val="32"/>
          <w:szCs w:val="32"/>
        </w:rPr>
        <w:t xml:space="preserve">  发生劳动争议，当事人先协商解决，不愿协商、协商不成或者达成和解协议后不履行的，可以向委员会申请调解；不愿调解、调解不成或者达成调解协议后不履行的，可以向劳动争议仲裁委员会申请仲裁；对仲裁裁决不服的，可以向人民法院提起诉讼。</w:t>
      </w:r>
    </w:p>
    <w:p w:rsidR="00E12B86" w:rsidRPr="0008272E" w:rsidRDefault="00E12B86" w:rsidP="00833316">
      <w:pPr>
        <w:spacing w:line="576" w:lineRule="exact"/>
        <w:jc w:val="center"/>
        <w:rPr>
          <w:rFonts w:ascii="仿宋_GB2312"/>
          <w:b/>
          <w:sz w:val="32"/>
          <w:szCs w:val="32"/>
        </w:rPr>
      </w:pPr>
      <w:r w:rsidRPr="0008272E">
        <w:rPr>
          <w:rFonts w:ascii="仿宋_GB2312" w:hint="eastAsia"/>
          <w:b/>
          <w:sz w:val="32"/>
          <w:szCs w:val="32"/>
        </w:rPr>
        <w:t>第二章  调解组织</w:t>
      </w:r>
    </w:p>
    <w:p w:rsidR="00E12B86" w:rsidRPr="0008272E" w:rsidRDefault="00E12B86" w:rsidP="00346B51">
      <w:pPr>
        <w:spacing w:line="576" w:lineRule="exact"/>
        <w:ind w:firstLine="630"/>
        <w:rPr>
          <w:rFonts w:ascii="仿宋_GB2312"/>
          <w:sz w:val="32"/>
          <w:szCs w:val="32"/>
        </w:rPr>
      </w:pPr>
      <w:r w:rsidRPr="0008272E">
        <w:rPr>
          <w:rFonts w:ascii="仿宋_GB2312" w:hint="eastAsia"/>
          <w:b/>
          <w:sz w:val="32"/>
          <w:szCs w:val="32"/>
        </w:rPr>
        <w:t>第九条</w:t>
      </w:r>
      <w:r w:rsidRPr="0008272E">
        <w:rPr>
          <w:rFonts w:ascii="仿宋_GB2312" w:hint="eastAsia"/>
          <w:b/>
          <w:sz w:val="32"/>
          <w:szCs w:val="32"/>
        </w:rPr>
        <w:t> </w:t>
      </w:r>
      <w:r w:rsidRPr="0008272E">
        <w:rPr>
          <w:rFonts w:ascii="仿宋_GB2312" w:hint="eastAsia"/>
          <w:sz w:val="32"/>
          <w:szCs w:val="32"/>
        </w:rPr>
        <w:t xml:space="preserve"> 公司和公司所属各分公司、全资子公司、控股子公司均设立委员会，委员会是调解本企业劳动争议的组织。公司各</w:t>
      </w:r>
      <w:r w:rsidRPr="0008272E">
        <w:rPr>
          <w:rFonts w:ascii="仿宋_GB2312" w:hint="eastAsia"/>
          <w:sz w:val="32"/>
          <w:szCs w:val="32"/>
        </w:rPr>
        <w:lastRenderedPageBreak/>
        <w:t>基层单位委员会接受公司委员会的指导。</w:t>
      </w:r>
    </w:p>
    <w:p w:rsidR="00E12B86" w:rsidRPr="0008272E" w:rsidRDefault="00E12B86" w:rsidP="00346B51">
      <w:pPr>
        <w:spacing w:line="576" w:lineRule="exact"/>
        <w:ind w:firstLine="630"/>
        <w:rPr>
          <w:rFonts w:ascii="仿宋_GB2312"/>
          <w:sz w:val="32"/>
          <w:szCs w:val="32"/>
        </w:rPr>
      </w:pPr>
      <w:r w:rsidRPr="0008272E">
        <w:rPr>
          <w:rFonts w:ascii="仿宋_GB2312" w:hint="eastAsia"/>
          <w:sz w:val="32"/>
          <w:szCs w:val="32"/>
        </w:rPr>
        <w:t>公司各基层单位委员会成立后报送公司委员会备案。</w:t>
      </w:r>
    </w:p>
    <w:p w:rsidR="00E12B86" w:rsidRPr="0008272E" w:rsidRDefault="00E12B86" w:rsidP="00346B51">
      <w:pPr>
        <w:spacing w:line="576" w:lineRule="exact"/>
        <w:ind w:firstLine="630"/>
        <w:rPr>
          <w:rFonts w:ascii="仿宋_GB2312"/>
          <w:sz w:val="32"/>
          <w:szCs w:val="32"/>
        </w:rPr>
      </w:pPr>
      <w:r w:rsidRPr="0008272E">
        <w:rPr>
          <w:rFonts w:ascii="仿宋_GB2312" w:hint="eastAsia"/>
          <w:b/>
          <w:sz w:val="32"/>
          <w:szCs w:val="32"/>
        </w:rPr>
        <w:t xml:space="preserve">第十条  </w:t>
      </w:r>
      <w:r w:rsidRPr="0008272E">
        <w:rPr>
          <w:rFonts w:ascii="仿宋_GB2312" w:hint="eastAsia"/>
          <w:sz w:val="32"/>
          <w:szCs w:val="32"/>
        </w:rPr>
        <w:t>公司所属各分公司、全资子公司、控股子公司、车间、班组和职工发生的劳动争议，由基层单位委员会调解；公司各部室与职工发生的劳动争议由公司委员会调解。</w:t>
      </w:r>
    </w:p>
    <w:p w:rsidR="00E12B86" w:rsidRPr="0008272E" w:rsidRDefault="00E12B86" w:rsidP="00346B51">
      <w:pPr>
        <w:spacing w:line="576" w:lineRule="exact"/>
        <w:ind w:firstLineChars="200" w:firstLine="643"/>
        <w:rPr>
          <w:rFonts w:ascii="仿宋_GB2312"/>
          <w:sz w:val="32"/>
          <w:szCs w:val="32"/>
        </w:rPr>
      </w:pPr>
      <w:r w:rsidRPr="0008272E">
        <w:rPr>
          <w:rFonts w:ascii="仿宋_GB2312" w:hint="eastAsia"/>
          <w:b/>
          <w:sz w:val="32"/>
          <w:szCs w:val="32"/>
        </w:rPr>
        <w:t>第十一条</w:t>
      </w:r>
      <w:r w:rsidRPr="0008272E">
        <w:rPr>
          <w:rFonts w:ascii="仿宋_GB2312" w:hint="eastAsia"/>
          <w:sz w:val="32"/>
          <w:szCs w:val="32"/>
        </w:rPr>
        <w:t xml:space="preserve">  委员会由下列人员组成：</w:t>
      </w:r>
    </w:p>
    <w:p w:rsidR="00E12B86" w:rsidRPr="0008272E" w:rsidRDefault="00E12B86" w:rsidP="00346B51">
      <w:pPr>
        <w:spacing w:line="576" w:lineRule="exact"/>
        <w:ind w:firstLineChars="250" w:firstLine="800"/>
        <w:rPr>
          <w:rFonts w:ascii="仿宋_GB2312"/>
          <w:sz w:val="32"/>
          <w:szCs w:val="32"/>
        </w:rPr>
      </w:pPr>
      <w:r w:rsidRPr="0008272E">
        <w:rPr>
          <w:rFonts w:ascii="仿宋_GB2312" w:hint="eastAsia"/>
          <w:sz w:val="32"/>
          <w:szCs w:val="32"/>
        </w:rPr>
        <w:t>1.职工代表；</w:t>
      </w:r>
    </w:p>
    <w:p w:rsidR="00E12B86" w:rsidRPr="0008272E" w:rsidRDefault="00E12B86" w:rsidP="00346B51">
      <w:pPr>
        <w:spacing w:line="576" w:lineRule="exact"/>
        <w:ind w:firstLineChars="250" w:firstLine="800"/>
        <w:rPr>
          <w:rFonts w:ascii="仿宋_GB2312"/>
          <w:sz w:val="32"/>
          <w:szCs w:val="32"/>
        </w:rPr>
      </w:pPr>
      <w:r w:rsidRPr="0008272E">
        <w:rPr>
          <w:rFonts w:ascii="仿宋_GB2312" w:hint="eastAsia"/>
          <w:sz w:val="32"/>
          <w:szCs w:val="32"/>
        </w:rPr>
        <w:t>2.企业代表。</w:t>
      </w:r>
    </w:p>
    <w:p w:rsidR="00E12B86" w:rsidRPr="0008272E" w:rsidRDefault="00E12B86" w:rsidP="00346B51">
      <w:pPr>
        <w:spacing w:line="576" w:lineRule="exact"/>
        <w:ind w:firstLine="630"/>
        <w:rPr>
          <w:rFonts w:ascii="仿宋_GB2312"/>
          <w:sz w:val="32"/>
          <w:szCs w:val="32"/>
        </w:rPr>
      </w:pPr>
      <w:r w:rsidRPr="0008272E">
        <w:rPr>
          <w:rFonts w:ascii="仿宋_GB2312" w:hint="eastAsia"/>
          <w:sz w:val="32"/>
          <w:szCs w:val="32"/>
        </w:rPr>
        <w:t>职工代表由工会成员担任或者由全体职工推举产生；企业代表由企业法定代表人或企业法人代表授权代理人指定；各方代表只能代表一方参加委员会。</w:t>
      </w:r>
      <w:bookmarkStart w:id="2" w:name="_GoBack"/>
      <w:bookmarkEnd w:id="2"/>
    </w:p>
    <w:p w:rsidR="00E12B86" w:rsidRPr="0008272E" w:rsidRDefault="00E12B86" w:rsidP="00346B51">
      <w:pPr>
        <w:spacing w:line="576" w:lineRule="exact"/>
        <w:ind w:firstLine="630"/>
        <w:rPr>
          <w:rFonts w:ascii="仿宋_GB2312"/>
          <w:sz w:val="32"/>
          <w:szCs w:val="32"/>
        </w:rPr>
      </w:pPr>
      <w:r w:rsidRPr="0008272E">
        <w:rPr>
          <w:rFonts w:ascii="仿宋_GB2312" w:hint="eastAsia"/>
          <w:sz w:val="32"/>
          <w:szCs w:val="32"/>
        </w:rPr>
        <w:t>委员会由5-7人组成。在委员会中企业代表的人数不得超过委员会成员总数的1/3。</w:t>
      </w:r>
    </w:p>
    <w:p w:rsidR="00E12B86" w:rsidRPr="0008272E" w:rsidRDefault="00E12B86" w:rsidP="00346B51">
      <w:pPr>
        <w:spacing w:line="576" w:lineRule="exact"/>
        <w:ind w:firstLine="630"/>
        <w:rPr>
          <w:rFonts w:ascii="仿宋_GB2312"/>
          <w:sz w:val="32"/>
          <w:szCs w:val="32"/>
        </w:rPr>
      </w:pPr>
      <w:r w:rsidRPr="0008272E">
        <w:rPr>
          <w:rFonts w:ascii="仿宋_GB2312" w:hint="eastAsia"/>
          <w:b/>
          <w:sz w:val="32"/>
          <w:szCs w:val="32"/>
        </w:rPr>
        <w:t>第十二条</w:t>
      </w:r>
      <w:r w:rsidRPr="0008272E">
        <w:rPr>
          <w:rFonts w:ascii="仿宋_GB2312" w:hint="eastAsia"/>
          <w:sz w:val="32"/>
          <w:szCs w:val="32"/>
        </w:rPr>
        <w:t> </w:t>
      </w:r>
      <w:r w:rsidRPr="0008272E">
        <w:rPr>
          <w:rFonts w:ascii="仿宋_GB2312" w:hint="eastAsia"/>
          <w:sz w:val="32"/>
          <w:szCs w:val="32"/>
        </w:rPr>
        <w:t xml:space="preserve"> 委员会主任由工会主席担任。委员会下设办公室，办事机构设在工会。</w:t>
      </w:r>
    </w:p>
    <w:p w:rsidR="00E12B86" w:rsidRPr="0008272E" w:rsidRDefault="00E12B86" w:rsidP="00346B51">
      <w:pPr>
        <w:spacing w:line="576" w:lineRule="exact"/>
        <w:ind w:firstLine="630"/>
        <w:rPr>
          <w:rFonts w:ascii="仿宋_GB2312"/>
          <w:sz w:val="32"/>
          <w:szCs w:val="32"/>
        </w:rPr>
      </w:pPr>
      <w:r w:rsidRPr="0008272E">
        <w:rPr>
          <w:rFonts w:ascii="仿宋_GB2312" w:hint="eastAsia"/>
          <w:b/>
          <w:sz w:val="32"/>
          <w:szCs w:val="32"/>
        </w:rPr>
        <w:t>第十三条</w:t>
      </w:r>
      <w:r w:rsidRPr="0008272E">
        <w:rPr>
          <w:rFonts w:ascii="仿宋_GB2312" w:hint="eastAsia"/>
          <w:sz w:val="32"/>
          <w:szCs w:val="32"/>
        </w:rPr>
        <w:t xml:space="preserve">  委员会的调解员应当由具有一定劳动法律知识、政策水平、文化水平和实际工作能力、办事公道、为人正派、密切联系群众、热心调解的人员担任。委员会委员调离或需调整时，应由所代表一方另行推举或指定。</w:t>
      </w:r>
    </w:p>
    <w:p w:rsidR="00E12B86" w:rsidRPr="0008272E" w:rsidRDefault="00E12B86" w:rsidP="00346B51">
      <w:pPr>
        <w:spacing w:line="576" w:lineRule="exact"/>
        <w:ind w:firstLine="630"/>
        <w:rPr>
          <w:rFonts w:ascii="仿宋_GB2312"/>
          <w:sz w:val="32"/>
          <w:szCs w:val="32"/>
        </w:rPr>
      </w:pPr>
      <w:r w:rsidRPr="0008272E">
        <w:rPr>
          <w:rFonts w:ascii="仿宋_GB2312" w:hint="eastAsia"/>
          <w:b/>
          <w:sz w:val="32"/>
          <w:szCs w:val="32"/>
        </w:rPr>
        <w:t>第十四条</w:t>
      </w:r>
      <w:r w:rsidRPr="0008272E">
        <w:rPr>
          <w:rFonts w:ascii="仿宋_GB2312" w:hAnsi="仿宋" w:hint="eastAsia"/>
          <w:sz w:val="32"/>
          <w:szCs w:val="32"/>
        </w:rPr>
        <w:t xml:space="preserve">  </w:t>
      </w:r>
      <w:r w:rsidRPr="0008272E">
        <w:rPr>
          <w:rFonts w:ascii="仿宋_GB2312" w:hint="eastAsia"/>
          <w:sz w:val="32"/>
          <w:szCs w:val="32"/>
        </w:rPr>
        <w:t>单位行政应支持委员会工作，对调解员参加调解活动需占生产工作时间的，应按正常出勤对待，委员会在</w:t>
      </w:r>
      <w:r w:rsidRPr="0008272E">
        <w:rPr>
          <w:rFonts w:ascii="仿宋_GB2312" w:cs="仿宋_GB2312" w:hint="eastAsia"/>
          <w:sz w:val="32"/>
          <w:szCs w:val="32"/>
          <w:lang w:val="zh-CN"/>
        </w:rPr>
        <w:t>年度费用预算中要设有专项调解经费</w:t>
      </w:r>
      <w:r w:rsidRPr="0008272E">
        <w:rPr>
          <w:rFonts w:ascii="仿宋_GB2312" w:hint="eastAsia"/>
          <w:sz w:val="32"/>
          <w:szCs w:val="32"/>
        </w:rPr>
        <w:t>，活动经费由</w:t>
      </w:r>
      <w:r w:rsidRPr="0008272E">
        <w:rPr>
          <w:rFonts w:ascii="仿宋_GB2312" w:hint="eastAsia"/>
          <w:b/>
          <w:sz w:val="32"/>
          <w:szCs w:val="32"/>
        </w:rPr>
        <w:t>行政</w:t>
      </w:r>
      <w:r w:rsidRPr="0008272E">
        <w:rPr>
          <w:rFonts w:ascii="仿宋_GB2312" w:hint="eastAsia"/>
          <w:sz w:val="32"/>
          <w:szCs w:val="32"/>
        </w:rPr>
        <w:t>承担。</w:t>
      </w:r>
    </w:p>
    <w:p w:rsidR="00E12B86" w:rsidRPr="0008272E" w:rsidRDefault="00E12B86" w:rsidP="00833316">
      <w:pPr>
        <w:spacing w:line="576" w:lineRule="exact"/>
        <w:jc w:val="center"/>
        <w:rPr>
          <w:rFonts w:ascii="仿宋_GB2312"/>
          <w:b/>
          <w:sz w:val="32"/>
          <w:szCs w:val="32"/>
        </w:rPr>
      </w:pPr>
      <w:r w:rsidRPr="0008272E">
        <w:rPr>
          <w:rFonts w:ascii="仿宋_GB2312" w:hint="eastAsia"/>
          <w:b/>
          <w:sz w:val="32"/>
          <w:szCs w:val="32"/>
        </w:rPr>
        <w:lastRenderedPageBreak/>
        <w:t>第三章</w:t>
      </w:r>
      <w:r w:rsidRPr="0008272E">
        <w:rPr>
          <w:rFonts w:ascii="仿宋_GB2312" w:hint="eastAsia"/>
          <w:b/>
          <w:sz w:val="32"/>
          <w:szCs w:val="32"/>
        </w:rPr>
        <w:t> </w:t>
      </w:r>
      <w:r w:rsidRPr="0008272E">
        <w:rPr>
          <w:rFonts w:ascii="仿宋_GB2312" w:hint="eastAsia"/>
          <w:b/>
          <w:sz w:val="32"/>
          <w:szCs w:val="32"/>
        </w:rPr>
        <w:t xml:space="preserve"> 调解程序</w:t>
      </w:r>
    </w:p>
    <w:p w:rsidR="00E12B86" w:rsidRPr="0008272E" w:rsidRDefault="00E12B86" w:rsidP="00833316">
      <w:pPr>
        <w:spacing w:line="576" w:lineRule="exact"/>
        <w:ind w:firstLineChars="196" w:firstLine="630"/>
        <w:rPr>
          <w:rFonts w:ascii="仿宋_GB2312"/>
          <w:b/>
          <w:sz w:val="32"/>
          <w:szCs w:val="32"/>
        </w:rPr>
      </w:pPr>
      <w:r w:rsidRPr="0008272E">
        <w:rPr>
          <w:rFonts w:ascii="仿宋_GB2312" w:hint="eastAsia"/>
          <w:b/>
          <w:sz w:val="32"/>
          <w:szCs w:val="32"/>
        </w:rPr>
        <w:t>第一节 一般规定</w:t>
      </w:r>
    </w:p>
    <w:p w:rsidR="00E12B86" w:rsidRPr="0008272E" w:rsidRDefault="00E12B86" w:rsidP="00346B51">
      <w:pPr>
        <w:spacing w:line="576" w:lineRule="exact"/>
        <w:ind w:firstLine="630"/>
        <w:rPr>
          <w:rFonts w:ascii="仿宋_GB2312"/>
          <w:sz w:val="32"/>
          <w:szCs w:val="32"/>
        </w:rPr>
      </w:pPr>
      <w:r w:rsidRPr="0008272E">
        <w:rPr>
          <w:rFonts w:ascii="仿宋_GB2312" w:hint="eastAsia"/>
          <w:b/>
          <w:sz w:val="32"/>
          <w:szCs w:val="32"/>
        </w:rPr>
        <w:t xml:space="preserve">第十五条  </w:t>
      </w:r>
      <w:r w:rsidRPr="0008272E">
        <w:rPr>
          <w:rFonts w:ascii="仿宋_GB2312" w:hint="eastAsia"/>
          <w:sz w:val="32"/>
          <w:szCs w:val="32"/>
        </w:rPr>
        <w:t>委员会调解劳动争议案件，要经过申请、受理、调查、调解、调解终结等过程。</w:t>
      </w:r>
    </w:p>
    <w:p w:rsidR="00E12B86" w:rsidRPr="0008272E" w:rsidRDefault="00E12B86" w:rsidP="00833316">
      <w:pPr>
        <w:spacing w:line="576" w:lineRule="exact"/>
        <w:ind w:firstLineChars="196" w:firstLine="630"/>
        <w:rPr>
          <w:rFonts w:ascii="仿宋_GB2312"/>
          <w:b/>
          <w:sz w:val="32"/>
          <w:szCs w:val="32"/>
        </w:rPr>
      </w:pPr>
      <w:r w:rsidRPr="0008272E">
        <w:rPr>
          <w:rFonts w:ascii="仿宋_GB2312" w:hint="eastAsia"/>
          <w:b/>
          <w:sz w:val="32"/>
          <w:szCs w:val="32"/>
        </w:rPr>
        <w:t>第二节 申请与受理</w:t>
      </w:r>
    </w:p>
    <w:p w:rsidR="00E12B86" w:rsidRPr="0008272E" w:rsidRDefault="00E12B86" w:rsidP="00346B51">
      <w:pPr>
        <w:spacing w:line="576" w:lineRule="exact"/>
        <w:ind w:firstLine="630"/>
        <w:rPr>
          <w:rFonts w:ascii="仿宋_GB2312"/>
          <w:b/>
          <w:sz w:val="32"/>
          <w:szCs w:val="32"/>
        </w:rPr>
      </w:pPr>
      <w:r w:rsidRPr="0008272E">
        <w:rPr>
          <w:rFonts w:ascii="仿宋_GB2312" w:hint="eastAsia"/>
          <w:b/>
          <w:sz w:val="32"/>
          <w:szCs w:val="32"/>
        </w:rPr>
        <w:t>第十六条</w:t>
      </w:r>
      <w:r w:rsidRPr="0008272E">
        <w:rPr>
          <w:rFonts w:ascii="仿宋_GB2312" w:hint="eastAsia"/>
          <w:sz w:val="32"/>
          <w:szCs w:val="32"/>
        </w:rPr>
        <w:t xml:space="preserve">  当事人申请调解，应当自知道或者应当知道其权利被侵害之日起30日内，以书面形式向委员会提出申请，并填写《劳动争议调解申请书》。</w:t>
      </w:r>
    </w:p>
    <w:p w:rsidR="00E12B86" w:rsidRPr="0008272E" w:rsidRDefault="00E12B86" w:rsidP="00346B51">
      <w:pPr>
        <w:spacing w:line="576" w:lineRule="exact"/>
        <w:ind w:firstLine="630"/>
        <w:rPr>
          <w:rFonts w:ascii="仿宋_GB2312"/>
          <w:sz w:val="32"/>
          <w:szCs w:val="32"/>
        </w:rPr>
      </w:pPr>
      <w:r w:rsidRPr="0008272E">
        <w:rPr>
          <w:rFonts w:ascii="仿宋_GB2312" w:hint="eastAsia"/>
          <w:b/>
          <w:sz w:val="32"/>
          <w:szCs w:val="32"/>
        </w:rPr>
        <w:t>第十七条</w:t>
      </w:r>
      <w:r w:rsidRPr="0008272E">
        <w:rPr>
          <w:rFonts w:ascii="仿宋_GB2312" w:hint="eastAsia"/>
          <w:sz w:val="32"/>
          <w:szCs w:val="32"/>
        </w:rPr>
        <w:t xml:space="preserve">  当事人申请调解必须具备以下几个条件：</w:t>
      </w:r>
    </w:p>
    <w:p w:rsidR="00E12B86" w:rsidRPr="0008272E" w:rsidRDefault="00E12B86" w:rsidP="00346B51">
      <w:pPr>
        <w:spacing w:line="576" w:lineRule="exact"/>
        <w:ind w:firstLineChars="200" w:firstLine="640"/>
        <w:rPr>
          <w:rFonts w:ascii="仿宋_GB2312"/>
          <w:sz w:val="32"/>
          <w:szCs w:val="32"/>
        </w:rPr>
      </w:pPr>
      <w:r w:rsidRPr="0008272E">
        <w:rPr>
          <w:rFonts w:ascii="仿宋_GB2312" w:hint="eastAsia"/>
          <w:sz w:val="32"/>
          <w:szCs w:val="32"/>
        </w:rPr>
        <w:t>1</w:t>
      </w:r>
      <w:r w:rsidR="00833316">
        <w:rPr>
          <w:rFonts w:ascii="仿宋_GB2312" w:hint="eastAsia"/>
          <w:sz w:val="32"/>
          <w:szCs w:val="32"/>
        </w:rPr>
        <w:t>.</w:t>
      </w:r>
      <w:r w:rsidRPr="0008272E">
        <w:rPr>
          <w:rFonts w:ascii="仿宋_GB2312" w:hint="eastAsia"/>
          <w:sz w:val="32"/>
          <w:szCs w:val="32"/>
        </w:rPr>
        <w:t>申请人是与该劳动争议有直接利害关系的公司和职工。即必须是申请人自己的劳动权益受到侵害时，才有权向委员会提出申请。</w:t>
      </w:r>
    </w:p>
    <w:p w:rsidR="00E12B86" w:rsidRPr="0008272E" w:rsidRDefault="00E12B86" w:rsidP="00346B51">
      <w:pPr>
        <w:spacing w:line="576" w:lineRule="exact"/>
        <w:ind w:firstLineChars="200" w:firstLine="640"/>
        <w:rPr>
          <w:rFonts w:ascii="仿宋_GB2312"/>
          <w:sz w:val="32"/>
          <w:szCs w:val="32"/>
        </w:rPr>
      </w:pPr>
      <w:r w:rsidRPr="0008272E">
        <w:rPr>
          <w:rFonts w:ascii="仿宋_GB2312" w:hint="eastAsia"/>
          <w:sz w:val="32"/>
          <w:szCs w:val="32"/>
        </w:rPr>
        <w:t>2</w:t>
      </w:r>
      <w:r w:rsidR="00833316">
        <w:rPr>
          <w:rFonts w:ascii="仿宋_GB2312" w:hint="eastAsia"/>
          <w:sz w:val="32"/>
          <w:szCs w:val="32"/>
        </w:rPr>
        <w:t>.</w:t>
      </w:r>
      <w:r w:rsidRPr="0008272E">
        <w:rPr>
          <w:rFonts w:ascii="仿宋_GB2312" w:hint="eastAsia"/>
          <w:sz w:val="32"/>
          <w:szCs w:val="32"/>
        </w:rPr>
        <w:t>有明确的被申请人，即侵害申请人劳动权益并与之发生劳动争议的公司或职工。</w:t>
      </w:r>
    </w:p>
    <w:p w:rsidR="00E12B86" w:rsidRPr="0008272E" w:rsidRDefault="00E12B86" w:rsidP="00346B51">
      <w:pPr>
        <w:spacing w:line="576" w:lineRule="exact"/>
        <w:ind w:firstLineChars="200" w:firstLine="640"/>
        <w:rPr>
          <w:rFonts w:ascii="仿宋_GB2312"/>
          <w:sz w:val="32"/>
          <w:szCs w:val="32"/>
        </w:rPr>
      </w:pPr>
      <w:r w:rsidRPr="0008272E">
        <w:rPr>
          <w:rFonts w:ascii="仿宋_GB2312" w:hint="eastAsia"/>
          <w:sz w:val="32"/>
          <w:szCs w:val="32"/>
        </w:rPr>
        <w:t>3</w:t>
      </w:r>
      <w:r w:rsidR="00833316">
        <w:rPr>
          <w:rFonts w:ascii="仿宋_GB2312" w:hint="eastAsia"/>
          <w:sz w:val="32"/>
          <w:szCs w:val="32"/>
        </w:rPr>
        <w:t>.</w:t>
      </w:r>
      <w:r w:rsidRPr="0008272E">
        <w:rPr>
          <w:rFonts w:ascii="仿宋_GB2312" w:hint="eastAsia"/>
          <w:sz w:val="32"/>
          <w:szCs w:val="32"/>
        </w:rPr>
        <w:t>有具体的调解请求、事实与理由。</w:t>
      </w:r>
    </w:p>
    <w:p w:rsidR="00E12B86" w:rsidRPr="0008272E" w:rsidRDefault="00E12B86" w:rsidP="00346B51">
      <w:pPr>
        <w:spacing w:line="576" w:lineRule="exact"/>
        <w:ind w:firstLineChars="200" w:firstLine="640"/>
        <w:rPr>
          <w:rFonts w:ascii="仿宋_GB2312"/>
          <w:sz w:val="32"/>
          <w:szCs w:val="32"/>
        </w:rPr>
      </w:pPr>
      <w:r w:rsidRPr="0008272E">
        <w:rPr>
          <w:rFonts w:ascii="仿宋_GB2312" w:hint="eastAsia"/>
          <w:sz w:val="32"/>
          <w:szCs w:val="32"/>
        </w:rPr>
        <w:t>4</w:t>
      </w:r>
      <w:r w:rsidR="00833316">
        <w:rPr>
          <w:rFonts w:ascii="仿宋_GB2312" w:hint="eastAsia"/>
          <w:sz w:val="32"/>
          <w:szCs w:val="32"/>
        </w:rPr>
        <w:t>.</w:t>
      </w:r>
      <w:r w:rsidRPr="0008272E">
        <w:rPr>
          <w:rFonts w:ascii="仿宋_GB2312" w:hint="eastAsia"/>
          <w:sz w:val="32"/>
          <w:szCs w:val="32"/>
        </w:rPr>
        <w:t>属于委员会受理劳动争议的范围。</w:t>
      </w:r>
    </w:p>
    <w:p w:rsidR="00E12B86" w:rsidRPr="0008272E" w:rsidRDefault="00E12B86" w:rsidP="00346B51">
      <w:pPr>
        <w:spacing w:line="576" w:lineRule="exact"/>
        <w:ind w:firstLineChars="200" w:firstLine="640"/>
        <w:rPr>
          <w:rFonts w:ascii="仿宋_GB2312"/>
          <w:sz w:val="32"/>
          <w:szCs w:val="32"/>
        </w:rPr>
      </w:pPr>
      <w:r w:rsidRPr="0008272E">
        <w:rPr>
          <w:rFonts w:ascii="仿宋_GB2312" w:hint="eastAsia"/>
          <w:sz w:val="32"/>
          <w:szCs w:val="32"/>
        </w:rPr>
        <w:t>5</w:t>
      </w:r>
      <w:r w:rsidR="00833316">
        <w:rPr>
          <w:rFonts w:ascii="仿宋_GB2312" w:hint="eastAsia"/>
          <w:sz w:val="32"/>
          <w:szCs w:val="32"/>
        </w:rPr>
        <w:t>.</w:t>
      </w:r>
      <w:r w:rsidRPr="0008272E">
        <w:rPr>
          <w:rFonts w:ascii="仿宋_GB2312" w:hint="eastAsia"/>
          <w:sz w:val="32"/>
          <w:szCs w:val="32"/>
        </w:rPr>
        <w:t>在规定期限内提出。</w:t>
      </w:r>
    </w:p>
    <w:p w:rsidR="00E12B86" w:rsidRPr="0008272E" w:rsidRDefault="00E12B86" w:rsidP="00346B51">
      <w:pPr>
        <w:spacing w:line="576" w:lineRule="exact"/>
        <w:ind w:firstLineChars="200" w:firstLine="643"/>
        <w:rPr>
          <w:rFonts w:ascii="仿宋_GB2312"/>
          <w:sz w:val="32"/>
          <w:szCs w:val="32"/>
        </w:rPr>
      </w:pPr>
      <w:r w:rsidRPr="0008272E">
        <w:rPr>
          <w:rFonts w:ascii="仿宋_GB2312" w:hint="eastAsia"/>
          <w:b/>
          <w:sz w:val="32"/>
          <w:szCs w:val="32"/>
        </w:rPr>
        <w:t xml:space="preserve">第十八条  </w:t>
      </w:r>
      <w:r w:rsidRPr="0008272E">
        <w:rPr>
          <w:rFonts w:ascii="仿宋_GB2312" w:hint="eastAsia"/>
          <w:sz w:val="32"/>
          <w:szCs w:val="32"/>
        </w:rPr>
        <w:t>委员会接到当事人的申请后审查并询问另一方当事人以决定是否受理。审查内容为该争议是否属于劳动争议，是否属于委员会受理范围、申请人是否具有劳动争议当事人的主体资格，是否超过诉讼时效等。</w:t>
      </w:r>
    </w:p>
    <w:p w:rsidR="00E12B86" w:rsidRPr="0008272E" w:rsidRDefault="00E12B86" w:rsidP="00346B51">
      <w:pPr>
        <w:spacing w:line="576" w:lineRule="exact"/>
        <w:ind w:firstLineChars="200" w:firstLine="640"/>
        <w:rPr>
          <w:rFonts w:ascii="仿宋_GB2312"/>
          <w:sz w:val="32"/>
          <w:szCs w:val="32"/>
        </w:rPr>
      </w:pPr>
      <w:r w:rsidRPr="0008272E">
        <w:rPr>
          <w:rFonts w:ascii="仿宋_GB2312" w:hint="eastAsia"/>
          <w:sz w:val="32"/>
          <w:szCs w:val="32"/>
        </w:rPr>
        <w:t>通知并询问另一方当事人是否同意调解。符合受理条件及另</w:t>
      </w:r>
      <w:r w:rsidRPr="0008272E">
        <w:rPr>
          <w:rFonts w:ascii="仿宋_GB2312" w:hint="eastAsia"/>
          <w:sz w:val="32"/>
          <w:szCs w:val="32"/>
        </w:rPr>
        <w:lastRenderedPageBreak/>
        <w:t>一方当事人同意调解的，委员会可以做出受理决定。</w:t>
      </w:r>
    </w:p>
    <w:p w:rsidR="00E12B86" w:rsidRPr="0008272E" w:rsidRDefault="00E12B86" w:rsidP="00346B51">
      <w:pPr>
        <w:spacing w:line="576" w:lineRule="exact"/>
        <w:ind w:firstLineChars="200" w:firstLine="643"/>
        <w:rPr>
          <w:rFonts w:ascii="仿宋_GB2312"/>
          <w:sz w:val="32"/>
          <w:szCs w:val="32"/>
        </w:rPr>
      </w:pPr>
      <w:r w:rsidRPr="0008272E">
        <w:rPr>
          <w:rFonts w:ascii="仿宋_GB2312" w:hint="eastAsia"/>
          <w:b/>
          <w:sz w:val="32"/>
          <w:szCs w:val="32"/>
        </w:rPr>
        <w:t>第十九条</w:t>
      </w:r>
      <w:r w:rsidRPr="0008272E">
        <w:rPr>
          <w:rFonts w:ascii="仿宋_GB2312" w:hint="eastAsia"/>
          <w:sz w:val="32"/>
          <w:szCs w:val="32"/>
        </w:rPr>
        <w:t xml:space="preserve">  委员会收到当事人申请之日起7日内做出受理或不受理的决定。决定受理的，应及时通知当事人做好准备，并将调解的时间、地点、需要补充的证据或材料等有关事项告诉当事人；决定不受理的，应向当事人说明理由。对委员会无法决定是否受理的案件，由委员会主任决定是否受理。</w:t>
      </w:r>
    </w:p>
    <w:p w:rsidR="00E12B86" w:rsidRPr="0008272E" w:rsidRDefault="00E12B86" w:rsidP="00346B51">
      <w:pPr>
        <w:spacing w:line="576" w:lineRule="exact"/>
        <w:ind w:firstLineChars="200" w:firstLine="643"/>
        <w:rPr>
          <w:rFonts w:ascii="仿宋_GB2312"/>
          <w:b/>
          <w:sz w:val="32"/>
          <w:szCs w:val="32"/>
        </w:rPr>
      </w:pPr>
      <w:r w:rsidRPr="0008272E">
        <w:rPr>
          <w:rFonts w:ascii="仿宋_GB2312" w:hint="eastAsia"/>
          <w:b/>
          <w:sz w:val="32"/>
          <w:szCs w:val="32"/>
        </w:rPr>
        <w:t>第三节 调查与调解</w:t>
      </w:r>
    </w:p>
    <w:p w:rsidR="00E12B86" w:rsidRPr="0008272E" w:rsidRDefault="00E12B86" w:rsidP="00346B51">
      <w:pPr>
        <w:spacing w:line="576" w:lineRule="exact"/>
        <w:ind w:firstLine="630"/>
        <w:rPr>
          <w:rFonts w:ascii="仿宋_GB2312"/>
          <w:sz w:val="32"/>
          <w:szCs w:val="32"/>
        </w:rPr>
      </w:pPr>
      <w:r w:rsidRPr="0008272E">
        <w:rPr>
          <w:rFonts w:ascii="仿宋_GB2312" w:hint="eastAsia"/>
          <w:b/>
          <w:sz w:val="32"/>
          <w:szCs w:val="32"/>
        </w:rPr>
        <w:t>第二十条</w:t>
      </w:r>
      <w:r w:rsidRPr="0008272E">
        <w:rPr>
          <w:rFonts w:ascii="仿宋_GB2312" w:hint="eastAsia"/>
          <w:sz w:val="32"/>
          <w:szCs w:val="32"/>
        </w:rPr>
        <w:t xml:space="preserve">  委员会决定受理后，及时指派委员对争议进行全面调查核实，作好调查笔录，并由调查人签名或盖章。委员会委员调查以下内容：</w:t>
      </w:r>
    </w:p>
    <w:p w:rsidR="00E12B86" w:rsidRPr="0008272E" w:rsidRDefault="00E12B86" w:rsidP="00346B51">
      <w:pPr>
        <w:spacing w:line="576" w:lineRule="exact"/>
        <w:ind w:firstLine="630"/>
        <w:rPr>
          <w:rFonts w:ascii="仿宋_GB2312"/>
          <w:sz w:val="32"/>
          <w:szCs w:val="32"/>
        </w:rPr>
      </w:pPr>
      <w:r w:rsidRPr="0008272E">
        <w:rPr>
          <w:rFonts w:ascii="仿宋_GB2312" w:hint="eastAsia"/>
          <w:sz w:val="32"/>
          <w:szCs w:val="32"/>
        </w:rPr>
        <w:t>1</w:t>
      </w:r>
      <w:r w:rsidR="00833316">
        <w:rPr>
          <w:rFonts w:ascii="仿宋_GB2312" w:hint="eastAsia"/>
          <w:sz w:val="32"/>
          <w:szCs w:val="32"/>
        </w:rPr>
        <w:t>.</w:t>
      </w:r>
      <w:r w:rsidRPr="0008272E">
        <w:rPr>
          <w:rFonts w:ascii="仿宋_GB2312" w:hint="eastAsia"/>
          <w:sz w:val="32"/>
          <w:szCs w:val="32"/>
        </w:rPr>
        <w:t>弄清争议发生的原因、发展过程、争议的焦点、申请人和被申请人的调解意见和要求。</w:t>
      </w:r>
      <w:r w:rsidRPr="0008272E" w:rsidDel="00003525">
        <w:rPr>
          <w:rFonts w:ascii="仿宋_GB2312" w:hint="eastAsia"/>
          <w:sz w:val="32"/>
          <w:szCs w:val="32"/>
        </w:rPr>
        <w:t xml:space="preserve"> </w:t>
      </w:r>
    </w:p>
    <w:p w:rsidR="00E12B86" w:rsidRPr="0008272E" w:rsidRDefault="00E12B86" w:rsidP="00346B51">
      <w:pPr>
        <w:spacing w:line="576" w:lineRule="exact"/>
        <w:ind w:firstLine="630"/>
        <w:rPr>
          <w:rFonts w:ascii="仿宋_GB2312"/>
          <w:sz w:val="32"/>
          <w:szCs w:val="32"/>
        </w:rPr>
      </w:pPr>
      <w:r w:rsidRPr="0008272E">
        <w:rPr>
          <w:rFonts w:ascii="仿宋_GB2312" w:hint="eastAsia"/>
          <w:sz w:val="32"/>
          <w:szCs w:val="32"/>
        </w:rPr>
        <w:t>2</w:t>
      </w:r>
      <w:r w:rsidR="00833316">
        <w:rPr>
          <w:rFonts w:ascii="仿宋_GB2312" w:hint="eastAsia"/>
          <w:sz w:val="32"/>
          <w:szCs w:val="32"/>
        </w:rPr>
        <w:t>.</w:t>
      </w:r>
      <w:r w:rsidRPr="0008272E">
        <w:rPr>
          <w:rFonts w:ascii="仿宋_GB2312" w:hint="eastAsia"/>
          <w:sz w:val="32"/>
          <w:szCs w:val="32"/>
        </w:rPr>
        <w:t>了解和查阅与本案有关的劳动法律法规和政策，以及依照有关法律、法规制定的企业规章制度和劳动合同。</w:t>
      </w:r>
    </w:p>
    <w:p w:rsidR="00E12B86" w:rsidRPr="0008272E" w:rsidRDefault="00E12B86" w:rsidP="00346B51">
      <w:pPr>
        <w:spacing w:line="576" w:lineRule="exact"/>
        <w:ind w:firstLine="630"/>
        <w:rPr>
          <w:rFonts w:ascii="仿宋_GB2312"/>
          <w:sz w:val="32"/>
          <w:szCs w:val="32"/>
        </w:rPr>
      </w:pPr>
      <w:r w:rsidRPr="0008272E">
        <w:rPr>
          <w:rFonts w:ascii="仿宋_GB2312" w:hint="eastAsia"/>
          <w:b/>
          <w:sz w:val="32"/>
          <w:szCs w:val="32"/>
        </w:rPr>
        <w:t>第二十一条</w:t>
      </w:r>
      <w:r w:rsidRPr="0008272E">
        <w:rPr>
          <w:rFonts w:ascii="仿宋_GB2312" w:hint="eastAsia"/>
          <w:sz w:val="32"/>
          <w:szCs w:val="32"/>
        </w:rPr>
        <w:t xml:space="preserve">  调解主要通过召开调解会议的方式进行。复杂的争议由委员会主任主持召开调解会议，有关单位和个人可以参加调解会议协助调解；简单的争议可由委员会指定1至2名调解员进行调解。</w:t>
      </w:r>
    </w:p>
    <w:p w:rsidR="00E12B86" w:rsidRPr="0008272E" w:rsidRDefault="00E12B86" w:rsidP="00346B51">
      <w:pPr>
        <w:spacing w:line="576" w:lineRule="exact"/>
        <w:ind w:firstLineChars="200" w:firstLine="643"/>
        <w:rPr>
          <w:rFonts w:ascii="仿宋_GB2312"/>
          <w:sz w:val="32"/>
          <w:szCs w:val="32"/>
        </w:rPr>
      </w:pPr>
      <w:r w:rsidRPr="0008272E">
        <w:rPr>
          <w:rFonts w:ascii="仿宋_GB2312" w:hint="eastAsia"/>
          <w:b/>
          <w:sz w:val="32"/>
          <w:szCs w:val="32"/>
        </w:rPr>
        <w:t>第二十二条</w:t>
      </w:r>
      <w:r w:rsidRPr="0008272E">
        <w:rPr>
          <w:rFonts w:ascii="仿宋_GB2312" w:hint="eastAsia"/>
          <w:sz w:val="32"/>
          <w:szCs w:val="32"/>
        </w:rPr>
        <w:t xml:space="preserve">  委员会应听取双方当事人对争议事实和理由的陈述，在查明事实、分清是非的基础上，依照有关劳动法律、法规以及依照有关法律、法规制定的企业规章制度和劳动合同，公正调解。</w:t>
      </w:r>
    </w:p>
    <w:p w:rsidR="00E12B86" w:rsidRPr="0008272E" w:rsidRDefault="00E12B86" w:rsidP="00346B51">
      <w:pPr>
        <w:spacing w:line="576" w:lineRule="exact"/>
        <w:ind w:firstLine="630"/>
        <w:rPr>
          <w:rFonts w:ascii="仿宋_GB2312"/>
          <w:sz w:val="32"/>
          <w:szCs w:val="32"/>
        </w:rPr>
      </w:pPr>
      <w:r w:rsidRPr="0008272E">
        <w:rPr>
          <w:rFonts w:ascii="仿宋_GB2312" w:hint="eastAsia"/>
          <w:b/>
          <w:sz w:val="32"/>
          <w:szCs w:val="32"/>
        </w:rPr>
        <w:lastRenderedPageBreak/>
        <w:t>第二十三条</w:t>
      </w:r>
      <w:r w:rsidRPr="0008272E">
        <w:rPr>
          <w:rFonts w:ascii="仿宋_GB2312" w:hint="eastAsia"/>
          <w:sz w:val="32"/>
          <w:szCs w:val="32"/>
        </w:rPr>
        <w:t xml:space="preserve">  按照当事人双方自愿的原则，经调解达成协议的，制作调解协议书，双方当事人应自觉履行。协议书应写明争议双方当事人的姓名（单位、法定代表人或法定代表人授权代理人）、职务、争议事项、调解结果及其他应说明的事项，由委员会主任（简单争议由调解委员）和双方当事人签名或盖章，并加盖委员会印章，调解协议书一式三份（争议双方当事人、委员会各一份）。</w:t>
      </w:r>
    </w:p>
    <w:p w:rsidR="00E12B86" w:rsidRPr="0008272E" w:rsidRDefault="00E12B86" w:rsidP="00346B51">
      <w:pPr>
        <w:spacing w:line="576" w:lineRule="exact"/>
        <w:ind w:firstLine="630"/>
        <w:rPr>
          <w:rFonts w:ascii="仿宋_GB2312"/>
          <w:sz w:val="32"/>
          <w:szCs w:val="32"/>
        </w:rPr>
      </w:pPr>
      <w:r w:rsidRPr="0008272E">
        <w:rPr>
          <w:rFonts w:ascii="仿宋_GB2312" w:hint="eastAsia"/>
          <w:b/>
          <w:sz w:val="32"/>
          <w:szCs w:val="32"/>
        </w:rPr>
        <w:t>第二十四条</w:t>
      </w:r>
      <w:r w:rsidRPr="0008272E">
        <w:rPr>
          <w:rFonts w:ascii="仿宋_GB2312" w:hint="eastAsia"/>
          <w:sz w:val="32"/>
          <w:szCs w:val="32"/>
        </w:rPr>
        <w:t xml:space="preserve">  调解不成的，委员会应作好记录，并在调解意见书上说明情况，由委员会主任签名或盖章，并加盖委员会印章，调解意见书一式三份（争议双方当事人、委员会各一份）。</w:t>
      </w:r>
    </w:p>
    <w:p w:rsidR="00E12B86" w:rsidRPr="0008272E" w:rsidRDefault="00E12B86" w:rsidP="00346B51">
      <w:pPr>
        <w:spacing w:line="576" w:lineRule="exact"/>
        <w:ind w:firstLine="630"/>
        <w:rPr>
          <w:rFonts w:ascii="仿宋_GB2312"/>
          <w:sz w:val="32"/>
          <w:szCs w:val="32"/>
        </w:rPr>
      </w:pPr>
      <w:r w:rsidRPr="0008272E">
        <w:rPr>
          <w:rFonts w:ascii="仿宋_GB2312" w:hint="eastAsia"/>
          <w:b/>
          <w:sz w:val="32"/>
          <w:szCs w:val="32"/>
        </w:rPr>
        <w:t xml:space="preserve">第二十五条  </w:t>
      </w:r>
      <w:r w:rsidRPr="0008272E">
        <w:rPr>
          <w:rFonts w:ascii="仿宋_GB2312" w:hint="eastAsia"/>
          <w:sz w:val="32"/>
          <w:szCs w:val="32"/>
        </w:rPr>
        <w:t>委员会调解劳动争议，应当自当事人申请调解之日起30内结束。逾期未结束的，视为调解不成。</w:t>
      </w:r>
    </w:p>
    <w:p w:rsidR="00E12B86" w:rsidRPr="0008272E" w:rsidRDefault="00E12B86" w:rsidP="00346B51">
      <w:pPr>
        <w:spacing w:line="576" w:lineRule="exact"/>
        <w:ind w:firstLine="630"/>
        <w:rPr>
          <w:rFonts w:ascii="仿宋_GB2312"/>
          <w:sz w:val="32"/>
          <w:szCs w:val="32"/>
        </w:rPr>
      </w:pPr>
      <w:r w:rsidRPr="0008272E">
        <w:rPr>
          <w:rFonts w:ascii="仿宋_GB2312" w:hint="eastAsia"/>
          <w:b/>
          <w:sz w:val="32"/>
          <w:szCs w:val="32"/>
        </w:rPr>
        <w:t>第二十六条</w:t>
      </w:r>
      <w:r w:rsidRPr="0008272E">
        <w:rPr>
          <w:rFonts w:ascii="仿宋_GB2312" w:hint="eastAsia"/>
          <w:sz w:val="32"/>
          <w:szCs w:val="32"/>
        </w:rPr>
        <w:t xml:space="preserve">  基层单位委员会调解不成的，双方当事人可于调解结束5日内向公司委员会申请调解，填写《劳动争议调解申请书》，调解程序如上。如公司委员会调解不成，双方当事人可向地方劳动争议仲裁委员会申请仲裁。</w:t>
      </w:r>
    </w:p>
    <w:p w:rsidR="00E12B86" w:rsidRPr="0008272E" w:rsidRDefault="00E12B86" w:rsidP="00346B51">
      <w:pPr>
        <w:spacing w:line="576" w:lineRule="exact"/>
        <w:ind w:firstLine="630"/>
        <w:rPr>
          <w:rFonts w:ascii="仿宋_GB2312"/>
          <w:sz w:val="32"/>
          <w:szCs w:val="32"/>
        </w:rPr>
      </w:pPr>
      <w:r w:rsidRPr="0008272E">
        <w:rPr>
          <w:rFonts w:ascii="仿宋_GB2312" w:hint="eastAsia"/>
          <w:b/>
          <w:sz w:val="32"/>
          <w:szCs w:val="32"/>
        </w:rPr>
        <w:t>第二十七条</w:t>
      </w:r>
      <w:r w:rsidRPr="0008272E">
        <w:rPr>
          <w:rFonts w:ascii="仿宋_GB2312" w:hint="eastAsia"/>
          <w:sz w:val="32"/>
          <w:szCs w:val="32"/>
        </w:rPr>
        <w:t xml:space="preserve">  调解员有下列情形之一，应当回避，当事人也有权以口头或者书面形式提出回避申请：</w:t>
      </w:r>
    </w:p>
    <w:p w:rsidR="00E12B86" w:rsidRPr="0008272E" w:rsidRDefault="00E12B86" w:rsidP="00346B51">
      <w:pPr>
        <w:spacing w:line="576" w:lineRule="exact"/>
        <w:ind w:firstLineChars="250" w:firstLine="800"/>
        <w:rPr>
          <w:rFonts w:ascii="仿宋_GB2312"/>
          <w:sz w:val="32"/>
          <w:szCs w:val="32"/>
        </w:rPr>
      </w:pPr>
      <w:r w:rsidRPr="0008272E">
        <w:rPr>
          <w:rFonts w:ascii="仿宋_GB2312" w:hint="eastAsia"/>
          <w:sz w:val="32"/>
          <w:szCs w:val="32"/>
        </w:rPr>
        <w:t>1</w:t>
      </w:r>
      <w:r w:rsidR="00833316">
        <w:rPr>
          <w:rFonts w:ascii="仿宋_GB2312" w:hint="eastAsia"/>
          <w:sz w:val="32"/>
          <w:szCs w:val="32"/>
        </w:rPr>
        <w:t>.</w:t>
      </w:r>
      <w:r w:rsidRPr="0008272E">
        <w:rPr>
          <w:rFonts w:ascii="仿宋_GB2312" w:hint="eastAsia"/>
          <w:sz w:val="32"/>
          <w:szCs w:val="32"/>
        </w:rPr>
        <w:t>是劳动争议当事人或者当事人近亲属的；</w:t>
      </w:r>
    </w:p>
    <w:p w:rsidR="00E12B86" w:rsidRPr="0008272E" w:rsidRDefault="00E12B86" w:rsidP="00346B51">
      <w:pPr>
        <w:spacing w:line="576" w:lineRule="exact"/>
        <w:ind w:firstLineChars="250" w:firstLine="800"/>
        <w:rPr>
          <w:rFonts w:ascii="仿宋_GB2312"/>
          <w:sz w:val="32"/>
          <w:szCs w:val="32"/>
        </w:rPr>
      </w:pPr>
      <w:r w:rsidRPr="0008272E">
        <w:rPr>
          <w:rFonts w:ascii="仿宋_GB2312" w:hint="eastAsia"/>
          <w:sz w:val="32"/>
          <w:szCs w:val="32"/>
        </w:rPr>
        <w:t>2</w:t>
      </w:r>
      <w:r w:rsidR="00833316">
        <w:rPr>
          <w:rFonts w:ascii="仿宋_GB2312" w:hint="eastAsia"/>
          <w:sz w:val="32"/>
          <w:szCs w:val="32"/>
        </w:rPr>
        <w:t>.</w:t>
      </w:r>
      <w:r w:rsidRPr="0008272E">
        <w:rPr>
          <w:rFonts w:ascii="仿宋_GB2312" w:hint="eastAsia"/>
          <w:sz w:val="32"/>
          <w:szCs w:val="32"/>
        </w:rPr>
        <w:t>与劳动争议有利害关系的；</w:t>
      </w:r>
    </w:p>
    <w:p w:rsidR="00E12B86" w:rsidRPr="0008272E" w:rsidRDefault="00E12B86" w:rsidP="00346B51">
      <w:pPr>
        <w:spacing w:line="576" w:lineRule="exact"/>
        <w:ind w:firstLineChars="250" w:firstLine="800"/>
        <w:rPr>
          <w:rFonts w:ascii="仿宋_GB2312"/>
          <w:sz w:val="32"/>
          <w:szCs w:val="32"/>
        </w:rPr>
      </w:pPr>
      <w:r w:rsidRPr="0008272E">
        <w:rPr>
          <w:rFonts w:ascii="仿宋_GB2312" w:hint="eastAsia"/>
          <w:sz w:val="32"/>
          <w:szCs w:val="32"/>
        </w:rPr>
        <w:t>3</w:t>
      </w:r>
      <w:r w:rsidR="00833316">
        <w:rPr>
          <w:rFonts w:ascii="仿宋_GB2312" w:hint="eastAsia"/>
          <w:sz w:val="32"/>
          <w:szCs w:val="32"/>
        </w:rPr>
        <w:t>.</w:t>
      </w:r>
      <w:r w:rsidRPr="0008272E">
        <w:rPr>
          <w:rFonts w:ascii="仿宋_GB2312" w:hint="eastAsia"/>
          <w:sz w:val="32"/>
          <w:szCs w:val="32"/>
        </w:rPr>
        <w:t>与劳动争议当事人有其他关系，可能影响公正调解的。</w:t>
      </w:r>
    </w:p>
    <w:p w:rsidR="00E12B86" w:rsidRPr="0008272E" w:rsidRDefault="00E12B86" w:rsidP="00346B51">
      <w:pPr>
        <w:spacing w:line="576" w:lineRule="exact"/>
        <w:ind w:firstLine="630"/>
        <w:rPr>
          <w:rFonts w:ascii="仿宋_GB2312"/>
          <w:sz w:val="32"/>
          <w:szCs w:val="32"/>
        </w:rPr>
      </w:pPr>
      <w:r w:rsidRPr="0008272E">
        <w:rPr>
          <w:rFonts w:ascii="仿宋_GB2312" w:hint="eastAsia"/>
          <w:sz w:val="32"/>
          <w:szCs w:val="32"/>
        </w:rPr>
        <w:t>委员会对回避申请应及时作出决定，并以口头或书面形式通</w:t>
      </w:r>
      <w:r w:rsidRPr="0008272E">
        <w:rPr>
          <w:rFonts w:ascii="仿宋_GB2312" w:hint="eastAsia"/>
          <w:sz w:val="32"/>
          <w:szCs w:val="32"/>
        </w:rPr>
        <w:lastRenderedPageBreak/>
        <w:t>知当事人。调解员的回避由委员会主任决定，委员会主任的回避，由委员会集体讨论决定。</w:t>
      </w:r>
    </w:p>
    <w:p w:rsidR="00E12B86" w:rsidRPr="0008272E" w:rsidRDefault="00E12B86" w:rsidP="00833316">
      <w:pPr>
        <w:spacing w:line="576" w:lineRule="exact"/>
        <w:jc w:val="center"/>
        <w:rPr>
          <w:rFonts w:ascii="仿宋_GB2312"/>
          <w:b/>
          <w:sz w:val="32"/>
          <w:szCs w:val="32"/>
        </w:rPr>
      </w:pPr>
      <w:r w:rsidRPr="0008272E">
        <w:rPr>
          <w:rFonts w:ascii="仿宋_GB2312" w:hint="eastAsia"/>
          <w:b/>
          <w:sz w:val="32"/>
          <w:szCs w:val="32"/>
        </w:rPr>
        <w:t>第四章</w:t>
      </w:r>
      <w:r w:rsidRPr="0008272E">
        <w:rPr>
          <w:rFonts w:ascii="仿宋_GB2312" w:hint="eastAsia"/>
          <w:b/>
          <w:sz w:val="32"/>
          <w:szCs w:val="32"/>
        </w:rPr>
        <w:t> </w:t>
      </w:r>
      <w:r w:rsidRPr="0008272E">
        <w:rPr>
          <w:rFonts w:ascii="仿宋_GB2312" w:hint="eastAsia"/>
          <w:b/>
          <w:sz w:val="32"/>
          <w:szCs w:val="32"/>
        </w:rPr>
        <w:t xml:space="preserve"> 附</w:t>
      </w:r>
      <w:r w:rsidRPr="0008272E">
        <w:rPr>
          <w:rFonts w:ascii="仿宋_GB2312" w:hint="eastAsia"/>
          <w:b/>
          <w:sz w:val="32"/>
          <w:szCs w:val="32"/>
        </w:rPr>
        <w:t> </w:t>
      </w:r>
      <w:r w:rsidRPr="0008272E">
        <w:rPr>
          <w:rFonts w:ascii="仿宋_GB2312" w:hint="eastAsia"/>
          <w:b/>
          <w:sz w:val="32"/>
          <w:szCs w:val="32"/>
        </w:rPr>
        <w:t xml:space="preserve"> 则</w:t>
      </w:r>
    </w:p>
    <w:p w:rsidR="00E12B86" w:rsidRPr="0008272E" w:rsidRDefault="00E12B86" w:rsidP="00346B51">
      <w:pPr>
        <w:spacing w:line="576" w:lineRule="exact"/>
        <w:ind w:firstLineChars="196" w:firstLine="630"/>
        <w:rPr>
          <w:rFonts w:ascii="仿宋_GB2312"/>
          <w:sz w:val="32"/>
          <w:szCs w:val="32"/>
        </w:rPr>
      </w:pPr>
      <w:r w:rsidRPr="0008272E">
        <w:rPr>
          <w:rFonts w:ascii="仿宋_GB2312" w:hint="eastAsia"/>
          <w:b/>
          <w:sz w:val="32"/>
          <w:szCs w:val="32"/>
        </w:rPr>
        <w:t>  </w:t>
      </w:r>
      <w:r w:rsidRPr="0008272E">
        <w:rPr>
          <w:rFonts w:ascii="仿宋_GB2312" w:hint="eastAsia"/>
          <w:b/>
          <w:sz w:val="32"/>
          <w:szCs w:val="32"/>
        </w:rPr>
        <w:t>第二十八条</w:t>
      </w:r>
      <w:r w:rsidRPr="0008272E">
        <w:rPr>
          <w:rFonts w:ascii="仿宋_GB2312" w:hint="eastAsia"/>
          <w:sz w:val="32"/>
          <w:szCs w:val="32"/>
        </w:rPr>
        <w:t> </w:t>
      </w:r>
      <w:r w:rsidRPr="0008272E">
        <w:rPr>
          <w:rFonts w:ascii="仿宋_GB2312" w:hint="eastAsia"/>
          <w:sz w:val="32"/>
          <w:szCs w:val="32"/>
        </w:rPr>
        <w:t xml:space="preserve"> 劳动争议处理过程中，当事人应遵守调解纪律，维护调解秩序，不得激化矛盾。</w:t>
      </w:r>
    </w:p>
    <w:p w:rsidR="00E12B86" w:rsidRPr="0008272E" w:rsidRDefault="00E12B86" w:rsidP="00833316">
      <w:pPr>
        <w:spacing w:line="576" w:lineRule="exact"/>
        <w:ind w:firstLineChars="196" w:firstLine="627"/>
        <w:rPr>
          <w:rFonts w:ascii="仿宋_GB2312"/>
          <w:sz w:val="32"/>
          <w:szCs w:val="32"/>
        </w:rPr>
      </w:pPr>
      <w:r w:rsidRPr="0008272E">
        <w:rPr>
          <w:rFonts w:ascii="仿宋_GB2312" w:hint="eastAsia"/>
          <w:sz w:val="32"/>
          <w:szCs w:val="32"/>
        </w:rPr>
        <w:t>在调解过程中故意伤害调解员的，按照《中华人民共和国治安管理处罚条例》的有关规定处理，情节严重构成犯罪的，依法追究刑事责任。</w:t>
      </w:r>
    </w:p>
    <w:p w:rsidR="00E12B86" w:rsidRPr="0008272E" w:rsidRDefault="00E12B86" w:rsidP="00346B51">
      <w:pPr>
        <w:spacing w:line="576" w:lineRule="exact"/>
        <w:ind w:firstLine="630"/>
        <w:rPr>
          <w:rFonts w:ascii="仿宋_GB2312"/>
          <w:sz w:val="32"/>
          <w:szCs w:val="32"/>
        </w:rPr>
      </w:pPr>
      <w:r w:rsidRPr="0008272E">
        <w:rPr>
          <w:rFonts w:ascii="仿宋_GB2312" w:hint="eastAsia"/>
          <w:b/>
          <w:sz w:val="32"/>
          <w:szCs w:val="32"/>
        </w:rPr>
        <w:t>第二十九条</w:t>
      </w:r>
      <w:r w:rsidRPr="0008272E">
        <w:rPr>
          <w:rFonts w:ascii="仿宋_GB2312" w:hint="eastAsia"/>
          <w:sz w:val="32"/>
          <w:szCs w:val="32"/>
        </w:rPr>
        <w:t xml:space="preserve">  本实施细则自下发之日起施行。</w:t>
      </w:r>
    </w:p>
    <w:p w:rsidR="00E12B86" w:rsidRPr="0008272E" w:rsidRDefault="00E12B86" w:rsidP="00346B51">
      <w:pPr>
        <w:spacing w:line="576" w:lineRule="exact"/>
        <w:rPr>
          <w:rFonts w:ascii="仿宋_GB2312"/>
          <w:sz w:val="32"/>
          <w:szCs w:val="32"/>
        </w:rPr>
      </w:pPr>
      <w:r w:rsidRPr="0008272E">
        <w:rPr>
          <w:rFonts w:ascii="仿宋_GB2312" w:hint="eastAsia"/>
          <w:b/>
          <w:sz w:val="32"/>
          <w:szCs w:val="32"/>
        </w:rPr>
        <w:t xml:space="preserve">    第三十条</w:t>
      </w:r>
      <w:r w:rsidRPr="0008272E">
        <w:rPr>
          <w:rFonts w:ascii="仿宋_GB2312" w:hint="eastAsia"/>
          <w:sz w:val="32"/>
          <w:szCs w:val="32"/>
        </w:rPr>
        <w:t xml:space="preserve">   本《细则》由劳动争议调解委员会负责解释。</w:t>
      </w:r>
    </w:p>
    <w:p w:rsidR="00AC34C3" w:rsidRDefault="00AC34C3" w:rsidP="00346B51">
      <w:pPr>
        <w:spacing w:line="576" w:lineRule="exact"/>
        <w:rPr>
          <w:bCs w:val="0"/>
          <w:sz w:val="32"/>
          <w:szCs w:val="32"/>
        </w:rPr>
      </w:pPr>
    </w:p>
    <w:sectPr w:rsidR="00AC34C3" w:rsidSect="00DE4073">
      <w:headerReference w:type="default" r:id="rId8"/>
      <w:footerReference w:type="default" r:id="rId9"/>
      <w:headerReference w:type="first" r:id="rId10"/>
      <w:pgSz w:w="11906" w:h="16838"/>
      <w:pgMar w:top="2098" w:right="1474" w:bottom="1985" w:left="1588" w:header="851" w:footer="992" w:gutter="0"/>
      <w:pgNumType w:fmt="numberInDash"/>
      <w:cols w:space="425"/>
      <w:titlePg/>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1A5" w:rsidRDefault="000D31A5" w:rsidP="00551F64">
      <w:r>
        <w:separator/>
      </w:r>
    </w:p>
  </w:endnote>
  <w:endnote w:type="continuationSeparator" w:id="0">
    <w:p w:rsidR="000D31A5" w:rsidRDefault="000D31A5" w:rsidP="00551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8F" w:rsidRPr="0074008F" w:rsidRDefault="002554F6" w:rsidP="00DE4073">
    <w:pPr>
      <w:pStyle w:val="a4"/>
      <w:ind w:right="1120" w:firstLineChars="100" w:firstLine="280"/>
      <w:rPr>
        <w:rFonts w:ascii="仿宋_GB2312"/>
        <w:sz w:val="28"/>
        <w:szCs w:val="28"/>
      </w:rPr>
    </w:pPr>
    <w:r w:rsidRPr="0074008F">
      <w:rPr>
        <w:rFonts w:ascii="仿宋_GB2312" w:hint="eastAsia"/>
        <w:sz w:val="28"/>
        <w:szCs w:val="28"/>
      </w:rPr>
      <w:fldChar w:fldCharType="begin"/>
    </w:r>
    <w:r w:rsidR="0074008F" w:rsidRPr="0074008F">
      <w:rPr>
        <w:rFonts w:ascii="仿宋_GB2312" w:hint="eastAsia"/>
        <w:sz w:val="28"/>
        <w:szCs w:val="28"/>
      </w:rPr>
      <w:instrText xml:space="preserve"> PAGE   \* MERGEFORMAT </w:instrText>
    </w:r>
    <w:r w:rsidRPr="0074008F">
      <w:rPr>
        <w:rFonts w:ascii="仿宋_GB2312" w:hint="eastAsia"/>
        <w:sz w:val="28"/>
        <w:szCs w:val="28"/>
      </w:rPr>
      <w:fldChar w:fldCharType="separate"/>
    </w:r>
    <w:r w:rsidR="00C03FA4" w:rsidRPr="00C03FA4">
      <w:rPr>
        <w:rFonts w:ascii="仿宋_GB2312"/>
        <w:noProof/>
        <w:sz w:val="28"/>
        <w:szCs w:val="28"/>
        <w:lang w:val="zh-CN"/>
      </w:rPr>
      <w:t>-</w:t>
    </w:r>
    <w:r w:rsidR="00C03FA4">
      <w:rPr>
        <w:rFonts w:ascii="仿宋_GB2312"/>
        <w:noProof/>
        <w:sz w:val="28"/>
        <w:szCs w:val="28"/>
      </w:rPr>
      <w:t xml:space="preserve"> 8 -</w:t>
    </w:r>
    <w:r w:rsidRPr="0074008F">
      <w:rPr>
        <w:rFonts w:ascii="仿宋_GB2312" w:hint="eastAsia"/>
        <w:sz w:val="28"/>
        <w:szCs w:val="28"/>
      </w:rPr>
      <w:fldChar w:fldCharType="end"/>
    </w:r>
  </w:p>
  <w:p w:rsidR="0074008F" w:rsidRDefault="007400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1A5" w:rsidRDefault="000D31A5" w:rsidP="00551F64">
      <w:r>
        <w:separator/>
      </w:r>
    </w:p>
  </w:footnote>
  <w:footnote w:type="continuationSeparator" w:id="0">
    <w:p w:rsidR="000D31A5" w:rsidRDefault="000D31A5" w:rsidP="00551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F64" w:rsidRDefault="00551F64" w:rsidP="0008746D">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A1" w:rsidRDefault="00D735A1" w:rsidP="004A0AC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cumentProtection w:edit="readOnly" w:enforcement="1" w:cryptProviderType="rsaFull" w:cryptAlgorithmClass="hash" w:cryptAlgorithmType="typeAny" w:cryptAlgorithmSid="4" w:cryptSpinCount="50000" w:hash="4EOl2OMV9Rqq29if1BgewDG69+0=" w:salt="38sKep+0/cWYPWwIv7Hmmw=="/>
  <w:defaultTabStop w:val="420"/>
  <w:drawingGridHorizontalSpacing w:val="140"/>
  <w:drawingGridVerticalSpacing w:val="381"/>
  <w:displayHorizontalDrawingGridEvery w:val="0"/>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51A6"/>
    <w:rsid w:val="0000137F"/>
    <w:rsid w:val="00002466"/>
    <w:rsid w:val="00004844"/>
    <w:rsid w:val="00005471"/>
    <w:rsid w:val="00012CE5"/>
    <w:rsid w:val="000133F9"/>
    <w:rsid w:val="0002229D"/>
    <w:rsid w:val="00022452"/>
    <w:rsid w:val="000231AF"/>
    <w:rsid w:val="000244C0"/>
    <w:rsid w:val="00025780"/>
    <w:rsid w:val="0002627D"/>
    <w:rsid w:val="00026B5F"/>
    <w:rsid w:val="00027005"/>
    <w:rsid w:val="000273C7"/>
    <w:rsid w:val="000273ED"/>
    <w:rsid w:val="00030959"/>
    <w:rsid w:val="00033AC4"/>
    <w:rsid w:val="0003550F"/>
    <w:rsid w:val="00037A0A"/>
    <w:rsid w:val="00047A50"/>
    <w:rsid w:val="00052EEC"/>
    <w:rsid w:val="000572AF"/>
    <w:rsid w:val="00060E60"/>
    <w:rsid w:val="00064442"/>
    <w:rsid w:val="00064EDA"/>
    <w:rsid w:val="00066F91"/>
    <w:rsid w:val="000743E9"/>
    <w:rsid w:val="000749F6"/>
    <w:rsid w:val="00075901"/>
    <w:rsid w:val="00076AC8"/>
    <w:rsid w:val="000779C0"/>
    <w:rsid w:val="0008272E"/>
    <w:rsid w:val="00083494"/>
    <w:rsid w:val="0008367D"/>
    <w:rsid w:val="00083DEE"/>
    <w:rsid w:val="00084735"/>
    <w:rsid w:val="0008746D"/>
    <w:rsid w:val="0009092A"/>
    <w:rsid w:val="00093392"/>
    <w:rsid w:val="00094B27"/>
    <w:rsid w:val="000A1451"/>
    <w:rsid w:val="000A1A25"/>
    <w:rsid w:val="000A1D20"/>
    <w:rsid w:val="000A3A02"/>
    <w:rsid w:val="000A5A5D"/>
    <w:rsid w:val="000A6E13"/>
    <w:rsid w:val="000B1820"/>
    <w:rsid w:val="000B1B40"/>
    <w:rsid w:val="000B4BED"/>
    <w:rsid w:val="000C2097"/>
    <w:rsid w:val="000C3373"/>
    <w:rsid w:val="000C5738"/>
    <w:rsid w:val="000C5F8D"/>
    <w:rsid w:val="000D086F"/>
    <w:rsid w:val="000D1177"/>
    <w:rsid w:val="000D2535"/>
    <w:rsid w:val="000D31A5"/>
    <w:rsid w:val="000D444B"/>
    <w:rsid w:val="000D46E5"/>
    <w:rsid w:val="000D510E"/>
    <w:rsid w:val="000D5CD8"/>
    <w:rsid w:val="000E35E0"/>
    <w:rsid w:val="000E3F64"/>
    <w:rsid w:val="000E6CA3"/>
    <w:rsid w:val="000F579E"/>
    <w:rsid w:val="000F58D7"/>
    <w:rsid w:val="000F73A1"/>
    <w:rsid w:val="000F7502"/>
    <w:rsid w:val="000F78B4"/>
    <w:rsid w:val="001019F9"/>
    <w:rsid w:val="00103AA8"/>
    <w:rsid w:val="00111E2C"/>
    <w:rsid w:val="0011452F"/>
    <w:rsid w:val="001153C9"/>
    <w:rsid w:val="00116E4E"/>
    <w:rsid w:val="00117623"/>
    <w:rsid w:val="001176BB"/>
    <w:rsid w:val="00120963"/>
    <w:rsid w:val="00121236"/>
    <w:rsid w:val="00124CF1"/>
    <w:rsid w:val="00125AF0"/>
    <w:rsid w:val="00125EB6"/>
    <w:rsid w:val="0013076D"/>
    <w:rsid w:val="0013523F"/>
    <w:rsid w:val="0015116B"/>
    <w:rsid w:val="00155E8A"/>
    <w:rsid w:val="00160B57"/>
    <w:rsid w:val="00161265"/>
    <w:rsid w:val="00161829"/>
    <w:rsid w:val="0016501C"/>
    <w:rsid w:val="0016578E"/>
    <w:rsid w:val="00170B90"/>
    <w:rsid w:val="00171F24"/>
    <w:rsid w:val="00174339"/>
    <w:rsid w:val="001757D5"/>
    <w:rsid w:val="00177E5B"/>
    <w:rsid w:val="001809E2"/>
    <w:rsid w:val="0019259E"/>
    <w:rsid w:val="0019491E"/>
    <w:rsid w:val="00194E9E"/>
    <w:rsid w:val="001968C9"/>
    <w:rsid w:val="001A3BD2"/>
    <w:rsid w:val="001A3CF6"/>
    <w:rsid w:val="001A78B2"/>
    <w:rsid w:val="001B1B4A"/>
    <w:rsid w:val="001B7470"/>
    <w:rsid w:val="001C0BDD"/>
    <w:rsid w:val="001C3D51"/>
    <w:rsid w:val="001C70CC"/>
    <w:rsid w:val="001C713A"/>
    <w:rsid w:val="001C794D"/>
    <w:rsid w:val="001D23BE"/>
    <w:rsid w:val="001D4B44"/>
    <w:rsid w:val="001D4FDA"/>
    <w:rsid w:val="001D512C"/>
    <w:rsid w:val="001D79C7"/>
    <w:rsid w:val="001E42F1"/>
    <w:rsid w:val="001E53C2"/>
    <w:rsid w:val="001E6939"/>
    <w:rsid w:val="001E7C86"/>
    <w:rsid w:val="001F581B"/>
    <w:rsid w:val="001F78D2"/>
    <w:rsid w:val="00201E53"/>
    <w:rsid w:val="0020364C"/>
    <w:rsid w:val="00205ACE"/>
    <w:rsid w:val="0020613D"/>
    <w:rsid w:val="002112FA"/>
    <w:rsid w:val="002153F1"/>
    <w:rsid w:val="00215A73"/>
    <w:rsid w:val="00216333"/>
    <w:rsid w:val="002234DE"/>
    <w:rsid w:val="002265CD"/>
    <w:rsid w:val="00227372"/>
    <w:rsid w:val="002322D0"/>
    <w:rsid w:val="002364FC"/>
    <w:rsid w:val="0024040D"/>
    <w:rsid w:val="002409CA"/>
    <w:rsid w:val="00243FF3"/>
    <w:rsid w:val="0024630E"/>
    <w:rsid w:val="00250598"/>
    <w:rsid w:val="00250D3E"/>
    <w:rsid w:val="002554F6"/>
    <w:rsid w:val="00260911"/>
    <w:rsid w:val="0026359A"/>
    <w:rsid w:val="00265209"/>
    <w:rsid w:val="00271F7E"/>
    <w:rsid w:val="002720FD"/>
    <w:rsid w:val="00272A4A"/>
    <w:rsid w:val="00273368"/>
    <w:rsid w:val="002751A6"/>
    <w:rsid w:val="002759D3"/>
    <w:rsid w:val="00275B09"/>
    <w:rsid w:val="00277B93"/>
    <w:rsid w:val="00280071"/>
    <w:rsid w:val="00280986"/>
    <w:rsid w:val="00281654"/>
    <w:rsid w:val="00284C50"/>
    <w:rsid w:val="0028621A"/>
    <w:rsid w:val="00287FE3"/>
    <w:rsid w:val="00290FD3"/>
    <w:rsid w:val="0029190C"/>
    <w:rsid w:val="00292256"/>
    <w:rsid w:val="00296F34"/>
    <w:rsid w:val="0029740F"/>
    <w:rsid w:val="002A054B"/>
    <w:rsid w:val="002A0D6B"/>
    <w:rsid w:val="002A3C73"/>
    <w:rsid w:val="002A4310"/>
    <w:rsid w:val="002A5D00"/>
    <w:rsid w:val="002A7972"/>
    <w:rsid w:val="002B5FAC"/>
    <w:rsid w:val="002C017B"/>
    <w:rsid w:val="002C267A"/>
    <w:rsid w:val="002C56A5"/>
    <w:rsid w:val="002C73C0"/>
    <w:rsid w:val="002D41BF"/>
    <w:rsid w:val="002D45B0"/>
    <w:rsid w:val="002E22E9"/>
    <w:rsid w:val="002F5CB6"/>
    <w:rsid w:val="002F7763"/>
    <w:rsid w:val="00300E53"/>
    <w:rsid w:val="0030105B"/>
    <w:rsid w:val="003027F9"/>
    <w:rsid w:val="00302ED6"/>
    <w:rsid w:val="00314ADB"/>
    <w:rsid w:val="00314F69"/>
    <w:rsid w:val="003179EE"/>
    <w:rsid w:val="00321B3F"/>
    <w:rsid w:val="00321B94"/>
    <w:rsid w:val="003249B8"/>
    <w:rsid w:val="00324A6E"/>
    <w:rsid w:val="00325247"/>
    <w:rsid w:val="0032685A"/>
    <w:rsid w:val="003313E2"/>
    <w:rsid w:val="003317F3"/>
    <w:rsid w:val="00333924"/>
    <w:rsid w:val="00333DBC"/>
    <w:rsid w:val="00334BC3"/>
    <w:rsid w:val="00335738"/>
    <w:rsid w:val="00340C2D"/>
    <w:rsid w:val="00342CEC"/>
    <w:rsid w:val="00343E51"/>
    <w:rsid w:val="00345338"/>
    <w:rsid w:val="00346B51"/>
    <w:rsid w:val="00347DD4"/>
    <w:rsid w:val="003524B4"/>
    <w:rsid w:val="003557D9"/>
    <w:rsid w:val="00355959"/>
    <w:rsid w:val="00356FE8"/>
    <w:rsid w:val="00364DA4"/>
    <w:rsid w:val="00370981"/>
    <w:rsid w:val="003716F4"/>
    <w:rsid w:val="00374D14"/>
    <w:rsid w:val="00376958"/>
    <w:rsid w:val="00376C0F"/>
    <w:rsid w:val="00381DAF"/>
    <w:rsid w:val="003850E9"/>
    <w:rsid w:val="00393D65"/>
    <w:rsid w:val="003A0C35"/>
    <w:rsid w:val="003A0D61"/>
    <w:rsid w:val="003A168F"/>
    <w:rsid w:val="003A33F5"/>
    <w:rsid w:val="003A4194"/>
    <w:rsid w:val="003B2FB2"/>
    <w:rsid w:val="003B5DB7"/>
    <w:rsid w:val="003B6340"/>
    <w:rsid w:val="003C1C32"/>
    <w:rsid w:val="003C5E23"/>
    <w:rsid w:val="003C6AB8"/>
    <w:rsid w:val="003D7C01"/>
    <w:rsid w:val="003E2449"/>
    <w:rsid w:val="003E47DE"/>
    <w:rsid w:val="003E5213"/>
    <w:rsid w:val="003E5424"/>
    <w:rsid w:val="003E76A2"/>
    <w:rsid w:val="003E7969"/>
    <w:rsid w:val="003F624B"/>
    <w:rsid w:val="003F65C7"/>
    <w:rsid w:val="003F7A4E"/>
    <w:rsid w:val="00406E39"/>
    <w:rsid w:val="00413188"/>
    <w:rsid w:val="00415116"/>
    <w:rsid w:val="0041692E"/>
    <w:rsid w:val="00417A2A"/>
    <w:rsid w:val="004222D3"/>
    <w:rsid w:val="00426D70"/>
    <w:rsid w:val="00431EC0"/>
    <w:rsid w:val="00432C96"/>
    <w:rsid w:val="004358DA"/>
    <w:rsid w:val="00436B9C"/>
    <w:rsid w:val="00437142"/>
    <w:rsid w:val="004378CF"/>
    <w:rsid w:val="00437C4C"/>
    <w:rsid w:val="0044343F"/>
    <w:rsid w:val="00451277"/>
    <w:rsid w:val="00454AB9"/>
    <w:rsid w:val="004577DA"/>
    <w:rsid w:val="00460808"/>
    <w:rsid w:val="00462C0C"/>
    <w:rsid w:val="0047066A"/>
    <w:rsid w:val="00470AC4"/>
    <w:rsid w:val="00470BD7"/>
    <w:rsid w:val="00470D2B"/>
    <w:rsid w:val="004714C4"/>
    <w:rsid w:val="004831D9"/>
    <w:rsid w:val="004903E1"/>
    <w:rsid w:val="00497B5B"/>
    <w:rsid w:val="004A0AC3"/>
    <w:rsid w:val="004A1DFE"/>
    <w:rsid w:val="004A388D"/>
    <w:rsid w:val="004A3FCF"/>
    <w:rsid w:val="004A51AD"/>
    <w:rsid w:val="004B191E"/>
    <w:rsid w:val="004B53DE"/>
    <w:rsid w:val="004B7916"/>
    <w:rsid w:val="004C1738"/>
    <w:rsid w:val="004C2BAD"/>
    <w:rsid w:val="004C4DAD"/>
    <w:rsid w:val="004C5CC6"/>
    <w:rsid w:val="004C7706"/>
    <w:rsid w:val="004D2017"/>
    <w:rsid w:val="004D695A"/>
    <w:rsid w:val="004D763C"/>
    <w:rsid w:val="004F1DD2"/>
    <w:rsid w:val="004F2320"/>
    <w:rsid w:val="004F3106"/>
    <w:rsid w:val="004F54C1"/>
    <w:rsid w:val="004F5EB1"/>
    <w:rsid w:val="004F63A2"/>
    <w:rsid w:val="004F778D"/>
    <w:rsid w:val="0050189D"/>
    <w:rsid w:val="00505501"/>
    <w:rsid w:val="00506A73"/>
    <w:rsid w:val="00507F98"/>
    <w:rsid w:val="00511D03"/>
    <w:rsid w:val="005132E7"/>
    <w:rsid w:val="00514C6A"/>
    <w:rsid w:val="00515217"/>
    <w:rsid w:val="0052108F"/>
    <w:rsid w:val="005219B2"/>
    <w:rsid w:val="005235D0"/>
    <w:rsid w:val="00527790"/>
    <w:rsid w:val="00527CD3"/>
    <w:rsid w:val="00531EF0"/>
    <w:rsid w:val="0053305D"/>
    <w:rsid w:val="00537E53"/>
    <w:rsid w:val="00544BCB"/>
    <w:rsid w:val="0054726A"/>
    <w:rsid w:val="00547677"/>
    <w:rsid w:val="00551F64"/>
    <w:rsid w:val="0055532E"/>
    <w:rsid w:val="00556ED6"/>
    <w:rsid w:val="005574E9"/>
    <w:rsid w:val="005579A3"/>
    <w:rsid w:val="00566253"/>
    <w:rsid w:val="00573AF0"/>
    <w:rsid w:val="0057577D"/>
    <w:rsid w:val="00576162"/>
    <w:rsid w:val="005815DF"/>
    <w:rsid w:val="00581FBA"/>
    <w:rsid w:val="00583840"/>
    <w:rsid w:val="00584DBF"/>
    <w:rsid w:val="0059274B"/>
    <w:rsid w:val="00593D7D"/>
    <w:rsid w:val="0059680B"/>
    <w:rsid w:val="005A2AA8"/>
    <w:rsid w:val="005A478C"/>
    <w:rsid w:val="005A5408"/>
    <w:rsid w:val="005A7313"/>
    <w:rsid w:val="005B0722"/>
    <w:rsid w:val="005B07FE"/>
    <w:rsid w:val="005C0FE7"/>
    <w:rsid w:val="005C33E3"/>
    <w:rsid w:val="005C4272"/>
    <w:rsid w:val="005C51C9"/>
    <w:rsid w:val="005D2865"/>
    <w:rsid w:val="005D3DB8"/>
    <w:rsid w:val="005D4AC0"/>
    <w:rsid w:val="005D4BAE"/>
    <w:rsid w:val="005D5E1C"/>
    <w:rsid w:val="005D7015"/>
    <w:rsid w:val="005E2281"/>
    <w:rsid w:val="005E51D8"/>
    <w:rsid w:val="005E5D40"/>
    <w:rsid w:val="005F2536"/>
    <w:rsid w:val="005F2AA0"/>
    <w:rsid w:val="005F34DC"/>
    <w:rsid w:val="005F4A46"/>
    <w:rsid w:val="00600398"/>
    <w:rsid w:val="00602B9B"/>
    <w:rsid w:val="0060554D"/>
    <w:rsid w:val="006063B6"/>
    <w:rsid w:val="00607209"/>
    <w:rsid w:val="00610C2E"/>
    <w:rsid w:val="00620781"/>
    <w:rsid w:val="00621A4F"/>
    <w:rsid w:val="00622D27"/>
    <w:rsid w:val="0063108A"/>
    <w:rsid w:val="006331D0"/>
    <w:rsid w:val="006344ED"/>
    <w:rsid w:val="006347A3"/>
    <w:rsid w:val="006428EF"/>
    <w:rsid w:val="00642A2A"/>
    <w:rsid w:val="00643392"/>
    <w:rsid w:val="0065111A"/>
    <w:rsid w:val="0065269C"/>
    <w:rsid w:val="00652FBE"/>
    <w:rsid w:val="0065476B"/>
    <w:rsid w:val="006563E0"/>
    <w:rsid w:val="006648FF"/>
    <w:rsid w:val="00664C1C"/>
    <w:rsid w:val="00665155"/>
    <w:rsid w:val="00674857"/>
    <w:rsid w:val="00674F7D"/>
    <w:rsid w:val="00677C15"/>
    <w:rsid w:val="006831B2"/>
    <w:rsid w:val="00683C9B"/>
    <w:rsid w:val="006848B7"/>
    <w:rsid w:val="00685679"/>
    <w:rsid w:val="006904E5"/>
    <w:rsid w:val="00691A29"/>
    <w:rsid w:val="00696C23"/>
    <w:rsid w:val="00696D5C"/>
    <w:rsid w:val="006A5458"/>
    <w:rsid w:val="006A6559"/>
    <w:rsid w:val="006C35BF"/>
    <w:rsid w:val="006C4633"/>
    <w:rsid w:val="006C5B2E"/>
    <w:rsid w:val="006C5FF8"/>
    <w:rsid w:val="006C67AC"/>
    <w:rsid w:val="006C7308"/>
    <w:rsid w:val="006C739E"/>
    <w:rsid w:val="006C7FBE"/>
    <w:rsid w:val="006D2796"/>
    <w:rsid w:val="006D4DFF"/>
    <w:rsid w:val="006D5A80"/>
    <w:rsid w:val="006E6044"/>
    <w:rsid w:val="006E743B"/>
    <w:rsid w:val="006F0FB8"/>
    <w:rsid w:val="006F62CC"/>
    <w:rsid w:val="006F72B8"/>
    <w:rsid w:val="006F7D1B"/>
    <w:rsid w:val="00701B71"/>
    <w:rsid w:val="007076C9"/>
    <w:rsid w:val="007118C1"/>
    <w:rsid w:val="00711AE5"/>
    <w:rsid w:val="007125BD"/>
    <w:rsid w:val="00721A8E"/>
    <w:rsid w:val="007276A2"/>
    <w:rsid w:val="00731906"/>
    <w:rsid w:val="00731B40"/>
    <w:rsid w:val="00732148"/>
    <w:rsid w:val="0074008F"/>
    <w:rsid w:val="00740F12"/>
    <w:rsid w:val="00743028"/>
    <w:rsid w:val="00743CAF"/>
    <w:rsid w:val="00744824"/>
    <w:rsid w:val="00746EDD"/>
    <w:rsid w:val="0074773F"/>
    <w:rsid w:val="00747899"/>
    <w:rsid w:val="00747D7E"/>
    <w:rsid w:val="007527C9"/>
    <w:rsid w:val="0075594B"/>
    <w:rsid w:val="007649ED"/>
    <w:rsid w:val="00764B05"/>
    <w:rsid w:val="00770917"/>
    <w:rsid w:val="00773D9B"/>
    <w:rsid w:val="007752AA"/>
    <w:rsid w:val="00777CCC"/>
    <w:rsid w:val="007852BB"/>
    <w:rsid w:val="0078685E"/>
    <w:rsid w:val="00787DBF"/>
    <w:rsid w:val="00791B27"/>
    <w:rsid w:val="00794D8B"/>
    <w:rsid w:val="00794DA9"/>
    <w:rsid w:val="00796078"/>
    <w:rsid w:val="007967E5"/>
    <w:rsid w:val="00796847"/>
    <w:rsid w:val="00797DE8"/>
    <w:rsid w:val="007A2BEF"/>
    <w:rsid w:val="007A3B86"/>
    <w:rsid w:val="007A3C4D"/>
    <w:rsid w:val="007A6B54"/>
    <w:rsid w:val="007B0960"/>
    <w:rsid w:val="007B0F03"/>
    <w:rsid w:val="007B3C63"/>
    <w:rsid w:val="007B5EBF"/>
    <w:rsid w:val="007C0E57"/>
    <w:rsid w:val="007C19CA"/>
    <w:rsid w:val="007C2436"/>
    <w:rsid w:val="007C2D50"/>
    <w:rsid w:val="007C4FF8"/>
    <w:rsid w:val="007D3667"/>
    <w:rsid w:val="007D4030"/>
    <w:rsid w:val="007D5128"/>
    <w:rsid w:val="007D5BD8"/>
    <w:rsid w:val="007E1E8A"/>
    <w:rsid w:val="007E25F4"/>
    <w:rsid w:val="007E4129"/>
    <w:rsid w:val="007E4806"/>
    <w:rsid w:val="007E79CF"/>
    <w:rsid w:val="007F4328"/>
    <w:rsid w:val="008050BB"/>
    <w:rsid w:val="00810567"/>
    <w:rsid w:val="00816865"/>
    <w:rsid w:val="00817A38"/>
    <w:rsid w:val="00822740"/>
    <w:rsid w:val="00823DE2"/>
    <w:rsid w:val="00825372"/>
    <w:rsid w:val="00831904"/>
    <w:rsid w:val="00833316"/>
    <w:rsid w:val="00834E47"/>
    <w:rsid w:val="00840EDD"/>
    <w:rsid w:val="00843B06"/>
    <w:rsid w:val="008451E1"/>
    <w:rsid w:val="00845ED0"/>
    <w:rsid w:val="008473FC"/>
    <w:rsid w:val="00847816"/>
    <w:rsid w:val="00850074"/>
    <w:rsid w:val="008500AD"/>
    <w:rsid w:val="00850E8A"/>
    <w:rsid w:val="008520F4"/>
    <w:rsid w:val="0085502C"/>
    <w:rsid w:val="00857825"/>
    <w:rsid w:val="008604C0"/>
    <w:rsid w:val="0086256F"/>
    <w:rsid w:val="00865718"/>
    <w:rsid w:val="0087008B"/>
    <w:rsid w:val="00872C33"/>
    <w:rsid w:val="008739E4"/>
    <w:rsid w:val="00880620"/>
    <w:rsid w:val="008811E5"/>
    <w:rsid w:val="008830D0"/>
    <w:rsid w:val="008861FA"/>
    <w:rsid w:val="00886597"/>
    <w:rsid w:val="008870C9"/>
    <w:rsid w:val="008A71F9"/>
    <w:rsid w:val="008B163E"/>
    <w:rsid w:val="008B18B6"/>
    <w:rsid w:val="008B4569"/>
    <w:rsid w:val="008C0475"/>
    <w:rsid w:val="008C3D1A"/>
    <w:rsid w:val="008C472B"/>
    <w:rsid w:val="008C5318"/>
    <w:rsid w:val="008D3D1F"/>
    <w:rsid w:val="008D5A75"/>
    <w:rsid w:val="008E01D6"/>
    <w:rsid w:val="008E2354"/>
    <w:rsid w:val="008F03E4"/>
    <w:rsid w:val="008F5EEB"/>
    <w:rsid w:val="008F70F4"/>
    <w:rsid w:val="008F769E"/>
    <w:rsid w:val="0090055E"/>
    <w:rsid w:val="00900D8A"/>
    <w:rsid w:val="0091246E"/>
    <w:rsid w:val="00916C5D"/>
    <w:rsid w:val="009206C9"/>
    <w:rsid w:val="0092527D"/>
    <w:rsid w:val="0093316C"/>
    <w:rsid w:val="009339FE"/>
    <w:rsid w:val="0093433F"/>
    <w:rsid w:val="0094108B"/>
    <w:rsid w:val="00943D0F"/>
    <w:rsid w:val="009440FC"/>
    <w:rsid w:val="00945784"/>
    <w:rsid w:val="00952F05"/>
    <w:rsid w:val="00957106"/>
    <w:rsid w:val="009612C6"/>
    <w:rsid w:val="009614FD"/>
    <w:rsid w:val="00961877"/>
    <w:rsid w:val="00962701"/>
    <w:rsid w:val="00963A7E"/>
    <w:rsid w:val="009669F1"/>
    <w:rsid w:val="009674E8"/>
    <w:rsid w:val="0097004E"/>
    <w:rsid w:val="009705D6"/>
    <w:rsid w:val="009716BE"/>
    <w:rsid w:val="00971D32"/>
    <w:rsid w:val="0098087B"/>
    <w:rsid w:val="009831B0"/>
    <w:rsid w:val="00985ADA"/>
    <w:rsid w:val="00986732"/>
    <w:rsid w:val="0099055F"/>
    <w:rsid w:val="00992E42"/>
    <w:rsid w:val="00994158"/>
    <w:rsid w:val="009944F8"/>
    <w:rsid w:val="00997E7D"/>
    <w:rsid w:val="009A2CDF"/>
    <w:rsid w:val="009A64FE"/>
    <w:rsid w:val="009A74C2"/>
    <w:rsid w:val="009B1F1E"/>
    <w:rsid w:val="009B2B88"/>
    <w:rsid w:val="009C0321"/>
    <w:rsid w:val="009C1F99"/>
    <w:rsid w:val="009C63F9"/>
    <w:rsid w:val="009C7F45"/>
    <w:rsid w:val="009D2F28"/>
    <w:rsid w:val="009D3160"/>
    <w:rsid w:val="009D38DD"/>
    <w:rsid w:val="009D49B9"/>
    <w:rsid w:val="009D55E4"/>
    <w:rsid w:val="009F2BC8"/>
    <w:rsid w:val="009F2E9B"/>
    <w:rsid w:val="009F32B3"/>
    <w:rsid w:val="009F3528"/>
    <w:rsid w:val="009F7BE8"/>
    <w:rsid w:val="00A0339E"/>
    <w:rsid w:val="00A05E5A"/>
    <w:rsid w:val="00A07049"/>
    <w:rsid w:val="00A10E1C"/>
    <w:rsid w:val="00A11549"/>
    <w:rsid w:val="00A14E4D"/>
    <w:rsid w:val="00A16CA8"/>
    <w:rsid w:val="00A21F1E"/>
    <w:rsid w:val="00A22AFE"/>
    <w:rsid w:val="00A33314"/>
    <w:rsid w:val="00A340F6"/>
    <w:rsid w:val="00A378EA"/>
    <w:rsid w:val="00A379E0"/>
    <w:rsid w:val="00A40152"/>
    <w:rsid w:val="00A45F43"/>
    <w:rsid w:val="00A462D3"/>
    <w:rsid w:val="00A51ABF"/>
    <w:rsid w:val="00A52D90"/>
    <w:rsid w:val="00A542AE"/>
    <w:rsid w:val="00A560A8"/>
    <w:rsid w:val="00A60425"/>
    <w:rsid w:val="00A6269A"/>
    <w:rsid w:val="00A6274E"/>
    <w:rsid w:val="00A63BA1"/>
    <w:rsid w:val="00A6596D"/>
    <w:rsid w:val="00A70B55"/>
    <w:rsid w:val="00A70F2C"/>
    <w:rsid w:val="00A80846"/>
    <w:rsid w:val="00A81672"/>
    <w:rsid w:val="00A82616"/>
    <w:rsid w:val="00A84700"/>
    <w:rsid w:val="00A859BD"/>
    <w:rsid w:val="00A86BFA"/>
    <w:rsid w:val="00A90B56"/>
    <w:rsid w:val="00A912FA"/>
    <w:rsid w:val="00A949E7"/>
    <w:rsid w:val="00A974A9"/>
    <w:rsid w:val="00A97C7D"/>
    <w:rsid w:val="00AA5AD5"/>
    <w:rsid w:val="00AA714A"/>
    <w:rsid w:val="00AB14AB"/>
    <w:rsid w:val="00AB4D30"/>
    <w:rsid w:val="00AB5A7C"/>
    <w:rsid w:val="00AB6B69"/>
    <w:rsid w:val="00AC34C3"/>
    <w:rsid w:val="00AC563D"/>
    <w:rsid w:val="00AC5F79"/>
    <w:rsid w:val="00AD546B"/>
    <w:rsid w:val="00AF0B8B"/>
    <w:rsid w:val="00AF1CF1"/>
    <w:rsid w:val="00AF6A73"/>
    <w:rsid w:val="00AF778D"/>
    <w:rsid w:val="00B012E1"/>
    <w:rsid w:val="00B021AC"/>
    <w:rsid w:val="00B03FE4"/>
    <w:rsid w:val="00B12B2B"/>
    <w:rsid w:val="00B14B46"/>
    <w:rsid w:val="00B20293"/>
    <w:rsid w:val="00B30241"/>
    <w:rsid w:val="00B31C1D"/>
    <w:rsid w:val="00B35B9F"/>
    <w:rsid w:val="00B36430"/>
    <w:rsid w:val="00B36BA5"/>
    <w:rsid w:val="00B41971"/>
    <w:rsid w:val="00B459A5"/>
    <w:rsid w:val="00B45AB5"/>
    <w:rsid w:val="00B522C5"/>
    <w:rsid w:val="00B52BB1"/>
    <w:rsid w:val="00B54759"/>
    <w:rsid w:val="00B54EF2"/>
    <w:rsid w:val="00B55C5A"/>
    <w:rsid w:val="00B55F73"/>
    <w:rsid w:val="00B5624A"/>
    <w:rsid w:val="00B60020"/>
    <w:rsid w:val="00B65574"/>
    <w:rsid w:val="00B7191E"/>
    <w:rsid w:val="00B85086"/>
    <w:rsid w:val="00B94849"/>
    <w:rsid w:val="00B9489B"/>
    <w:rsid w:val="00B96CFB"/>
    <w:rsid w:val="00B977B0"/>
    <w:rsid w:val="00BA0B89"/>
    <w:rsid w:val="00BA3387"/>
    <w:rsid w:val="00BA7683"/>
    <w:rsid w:val="00BB42F4"/>
    <w:rsid w:val="00BB68BB"/>
    <w:rsid w:val="00BC07A4"/>
    <w:rsid w:val="00BC3B56"/>
    <w:rsid w:val="00BD10AF"/>
    <w:rsid w:val="00BD2039"/>
    <w:rsid w:val="00BD35F0"/>
    <w:rsid w:val="00BD3E34"/>
    <w:rsid w:val="00BD4DEE"/>
    <w:rsid w:val="00BD52A1"/>
    <w:rsid w:val="00BD7DEE"/>
    <w:rsid w:val="00BE1DAA"/>
    <w:rsid w:val="00BE2F18"/>
    <w:rsid w:val="00BE4FCA"/>
    <w:rsid w:val="00BF2043"/>
    <w:rsid w:val="00BF36C4"/>
    <w:rsid w:val="00C00A0F"/>
    <w:rsid w:val="00C03291"/>
    <w:rsid w:val="00C03B2E"/>
    <w:rsid w:val="00C03FA4"/>
    <w:rsid w:val="00C05542"/>
    <w:rsid w:val="00C058D3"/>
    <w:rsid w:val="00C05A19"/>
    <w:rsid w:val="00C05B71"/>
    <w:rsid w:val="00C0606E"/>
    <w:rsid w:val="00C1192C"/>
    <w:rsid w:val="00C16384"/>
    <w:rsid w:val="00C204E2"/>
    <w:rsid w:val="00C2067E"/>
    <w:rsid w:val="00C25A82"/>
    <w:rsid w:val="00C277D4"/>
    <w:rsid w:val="00C303BF"/>
    <w:rsid w:val="00C352C2"/>
    <w:rsid w:val="00C408DB"/>
    <w:rsid w:val="00C413FD"/>
    <w:rsid w:val="00C50FBA"/>
    <w:rsid w:val="00C53FA7"/>
    <w:rsid w:val="00C55080"/>
    <w:rsid w:val="00C56348"/>
    <w:rsid w:val="00C729D0"/>
    <w:rsid w:val="00C74F61"/>
    <w:rsid w:val="00C75B12"/>
    <w:rsid w:val="00C779AD"/>
    <w:rsid w:val="00C84193"/>
    <w:rsid w:val="00C9376A"/>
    <w:rsid w:val="00CA1486"/>
    <w:rsid w:val="00CA14E2"/>
    <w:rsid w:val="00CA3585"/>
    <w:rsid w:val="00CA54AD"/>
    <w:rsid w:val="00CA5598"/>
    <w:rsid w:val="00CA5C59"/>
    <w:rsid w:val="00CA6FE9"/>
    <w:rsid w:val="00CC18C3"/>
    <w:rsid w:val="00CC2BB8"/>
    <w:rsid w:val="00CC3313"/>
    <w:rsid w:val="00CC39A2"/>
    <w:rsid w:val="00CC54C3"/>
    <w:rsid w:val="00CC6979"/>
    <w:rsid w:val="00CC6A98"/>
    <w:rsid w:val="00CD2FB2"/>
    <w:rsid w:val="00CD3E3D"/>
    <w:rsid w:val="00CE254D"/>
    <w:rsid w:val="00CE4715"/>
    <w:rsid w:val="00CE60A7"/>
    <w:rsid w:val="00CF294E"/>
    <w:rsid w:val="00CF2C4A"/>
    <w:rsid w:val="00CF3507"/>
    <w:rsid w:val="00CF78C6"/>
    <w:rsid w:val="00D0274C"/>
    <w:rsid w:val="00D0613B"/>
    <w:rsid w:val="00D070F5"/>
    <w:rsid w:val="00D12A75"/>
    <w:rsid w:val="00D140B4"/>
    <w:rsid w:val="00D15DEC"/>
    <w:rsid w:val="00D16572"/>
    <w:rsid w:val="00D1736C"/>
    <w:rsid w:val="00D175CE"/>
    <w:rsid w:val="00D207ED"/>
    <w:rsid w:val="00D20BA8"/>
    <w:rsid w:val="00D22170"/>
    <w:rsid w:val="00D2247B"/>
    <w:rsid w:val="00D225E2"/>
    <w:rsid w:val="00D25F4E"/>
    <w:rsid w:val="00D33B70"/>
    <w:rsid w:val="00D4472F"/>
    <w:rsid w:val="00D47665"/>
    <w:rsid w:val="00D47D6C"/>
    <w:rsid w:val="00D55D70"/>
    <w:rsid w:val="00D6213F"/>
    <w:rsid w:val="00D624BB"/>
    <w:rsid w:val="00D632E9"/>
    <w:rsid w:val="00D64F18"/>
    <w:rsid w:val="00D6506C"/>
    <w:rsid w:val="00D70401"/>
    <w:rsid w:val="00D735A1"/>
    <w:rsid w:val="00D83FD7"/>
    <w:rsid w:val="00D85202"/>
    <w:rsid w:val="00D86996"/>
    <w:rsid w:val="00D9192C"/>
    <w:rsid w:val="00D93794"/>
    <w:rsid w:val="00D96728"/>
    <w:rsid w:val="00D97502"/>
    <w:rsid w:val="00DA069F"/>
    <w:rsid w:val="00DA4D47"/>
    <w:rsid w:val="00DA5F7A"/>
    <w:rsid w:val="00DA5FC8"/>
    <w:rsid w:val="00DA61DB"/>
    <w:rsid w:val="00DA664F"/>
    <w:rsid w:val="00DB27DF"/>
    <w:rsid w:val="00DB6C53"/>
    <w:rsid w:val="00DC08DC"/>
    <w:rsid w:val="00DC0C3D"/>
    <w:rsid w:val="00DC4684"/>
    <w:rsid w:val="00DC52A9"/>
    <w:rsid w:val="00DC63A0"/>
    <w:rsid w:val="00DC71A3"/>
    <w:rsid w:val="00DC7458"/>
    <w:rsid w:val="00DD2E32"/>
    <w:rsid w:val="00DE06B6"/>
    <w:rsid w:val="00DE0F43"/>
    <w:rsid w:val="00DE10A4"/>
    <w:rsid w:val="00DE1ECA"/>
    <w:rsid w:val="00DE4073"/>
    <w:rsid w:val="00DE622D"/>
    <w:rsid w:val="00DE6AC3"/>
    <w:rsid w:val="00DE76BB"/>
    <w:rsid w:val="00DF2067"/>
    <w:rsid w:val="00E022C7"/>
    <w:rsid w:val="00E02B83"/>
    <w:rsid w:val="00E04381"/>
    <w:rsid w:val="00E05A82"/>
    <w:rsid w:val="00E10EBA"/>
    <w:rsid w:val="00E12B86"/>
    <w:rsid w:val="00E165A3"/>
    <w:rsid w:val="00E167F9"/>
    <w:rsid w:val="00E179EA"/>
    <w:rsid w:val="00E17E4F"/>
    <w:rsid w:val="00E205AA"/>
    <w:rsid w:val="00E23486"/>
    <w:rsid w:val="00E26634"/>
    <w:rsid w:val="00E26D3E"/>
    <w:rsid w:val="00E35034"/>
    <w:rsid w:val="00E563BB"/>
    <w:rsid w:val="00E56FE6"/>
    <w:rsid w:val="00E62C54"/>
    <w:rsid w:val="00E634F0"/>
    <w:rsid w:val="00E7419E"/>
    <w:rsid w:val="00E75F50"/>
    <w:rsid w:val="00E76126"/>
    <w:rsid w:val="00E77522"/>
    <w:rsid w:val="00E83A1C"/>
    <w:rsid w:val="00E923C8"/>
    <w:rsid w:val="00E97919"/>
    <w:rsid w:val="00EA3177"/>
    <w:rsid w:val="00EA65EA"/>
    <w:rsid w:val="00EA6BF6"/>
    <w:rsid w:val="00EB4F50"/>
    <w:rsid w:val="00EB51DE"/>
    <w:rsid w:val="00EB668D"/>
    <w:rsid w:val="00EC602D"/>
    <w:rsid w:val="00EC6534"/>
    <w:rsid w:val="00EC6B6A"/>
    <w:rsid w:val="00EC7F7E"/>
    <w:rsid w:val="00ED30C0"/>
    <w:rsid w:val="00ED4953"/>
    <w:rsid w:val="00ED5676"/>
    <w:rsid w:val="00ED7149"/>
    <w:rsid w:val="00EE1275"/>
    <w:rsid w:val="00EE3070"/>
    <w:rsid w:val="00EE340D"/>
    <w:rsid w:val="00EE3F0B"/>
    <w:rsid w:val="00EE4103"/>
    <w:rsid w:val="00EE47AF"/>
    <w:rsid w:val="00EE5DFB"/>
    <w:rsid w:val="00EF0424"/>
    <w:rsid w:val="00F014A4"/>
    <w:rsid w:val="00F07941"/>
    <w:rsid w:val="00F10476"/>
    <w:rsid w:val="00F11820"/>
    <w:rsid w:val="00F13955"/>
    <w:rsid w:val="00F1445E"/>
    <w:rsid w:val="00F15FC3"/>
    <w:rsid w:val="00F207CA"/>
    <w:rsid w:val="00F2336D"/>
    <w:rsid w:val="00F25F1D"/>
    <w:rsid w:val="00F26962"/>
    <w:rsid w:val="00F30CF3"/>
    <w:rsid w:val="00F3768F"/>
    <w:rsid w:val="00F43CDB"/>
    <w:rsid w:val="00F45310"/>
    <w:rsid w:val="00F468BE"/>
    <w:rsid w:val="00F47698"/>
    <w:rsid w:val="00F500A1"/>
    <w:rsid w:val="00F511FD"/>
    <w:rsid w:val="00F56472"/>
    <w:rsid w:val="00F57D28"/>
    <w:rsid w:val="00F6083B"/>
    <w:rsid w:val="00F6147F"/>
    <w:rsid w:val="00F6495F"/>
    <w:rsid w:val="00F6762D"/>
    <w:rsid w:val="00F67DB2"/>
    <w:rsid w:val="00F816CD"/>
    <w:rsid w:val="00F82382"/>
    <w:rsid w:val="00F8562D"/>
    <w:rsid w:val="00F85932"/>
    <w:rsid w:val="00F877F8"/>
    <w:rsid w:val="00F91372"/>
    <w:rsid w:val="00F945D6"/>
    <w:rsid w:val="00F970FD"/>
    <w:rsid w:val="00FB48B1"/>
    <w:rsid w:val="00FB4CEF"/>
    <w:rsid w:val="00FB604C"/>
    <w:rsid w:val="00FB6B56"/>
    <w:rsid w:val="00FB723A"/>
    <w:rsid w:val="00FC61BF"/>
    <w:rsid w:val="00FC7D7C"/>
    <w:rsid w:val="00FD5353"/>
    <w:rsid w:val="00FE2E3C"/>
    <w:rsid w:val="00FE38D0"/>
    <w:rsid w:val="00FE7AB2"/>
    <w:rsid w:val="00FF6C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5E4"/>
    <w:pPr>
      <w:widowControl w:val="0"/>
      <w:jc w:val="both"/>
    </w:pPr>
    <w:rPr>
      <w:rFonts w:eastAsia="仿宋_GB2312"/>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51F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51F64"/>
    <w:rPr>
      <w:kern w:val="2"/>
      <w:sz w:val="18"/>
      <w:szCs w:val="18"/>
    </w:rPr>
  </w:style>
  <w:style w:type="paragraph" w:styleId="a4">
    <w:name w:val="footer"/>
    <w:basedOn w:val="a"/>
    <w:link w:val="Char0"/>
    <w:uiPriority w:val="99"/>
    <w:rsid w:val="00551F64"/>
    <w:pPr>
      <w:tabs>
        <w:tab w:val="center" w:pos="4153"/>
        <w:tab w:val="right" w:pos="8306"/>
      </w:tabs>
      <w:snapToGrid w:val="0"/>
      <w:jc w:val="left"/>
    </w:pPr>
    <w:rPr>
      <w:sz w:val="18"/>
      <w:szCs w:val="18"/>
    </w:rPr>
  </w:style>
  <w:style w:type="character" w:customStyle="1" w:styleId="Char0">
    <w:name w:val="页脚 Char"/>
    <w:basedOn w:val="a0"/>
    <w:link w:val="a4"/>
    <w:uiPriority w:val="99"/>
    <w:rsid w:val="00551F6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activeX/activeX1.xml><?xml version="1.0" encoding="utf-8"?>
<ax:ocx xmlns:ax="http://schemas.microsoft.com/office/2006/activeX" xmlns:r="http://schemas.openxmlformats.org/officeDocument/2006/relationships" ax:classid="{B752798E-B5B0-445A-88E8-218C83520846}" ax:persistence="persistPropertyBag">
  <ax:ocxPr ax:name="_Version" ax:value="65536"/>
  <ax:ocxPr ax:name="_ExtentX" ax:value="3969"/>
  <ax:ocxPr ax:name="_ExtentY" ax:value="4047"/>
  <ax:ocxPr ax:name="_StockProps" ax:value="0"/>
  <ax:ocxPr ax:name="BmpH" ax:value="152"/>
  <ax:ocxPr ax:name="BmpW" ax:value="150"/>
  <ax:ocxPr ax:name="BmpV" ax:value="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"/>
  <ax:ocxPr ax:name="templong1" ax:value="1"/>
  <ax:ocxPr ax:name="templong2" ax:value="4"/>
  <ax:ocxPr ax:name="templong3" ax:value="3"/>
  <ax:ocxPr ax:name="templong4" ax:value="2"/>
  <ax:ocxPr ax:name="tempstring2" ax:value="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"/>
  <ax:ocxPr ax:name="tempstring3" ax:value="TeUqY88E2sVXJK7DP+pWsoAqjnaXiqYCedWHHCD/vITU1OteFGzv5LYQxyFigMefMSaOXIzOzzPh0858O6ukqt0V36+A01nBZ3ue3jJhlIp3mj93hCWtlt7Qzg2AtDdj6A/B4HUKmu4Ve0Ok8YXUITVuVUXWjnX999F2g/0BPik="/>
  <ax:ocxPr ax:name="tempstring4" ax:value="2013-09-24 10:17:53"/>
  <ax:ocxPr ax:name="tempstring5" ax:value="KnLAYBVGNRfZuQHKL2HPCEKg228aDtIbph9HYUtiULWNqPrTKB7dqDfUC3Bh/+6Z8QIp05qLzDI4IHE7EM7kls5/hB+0nFGXt6zvbIjgJRESPMAhpWdLdwUyVpGbuDb4qV9Wk71kwHDN+iQf1nj+aJs+ja+gmVRQwO/clsLARhw="/>
  <ax:ocxPr ax:name="tempstring6" ax:value="02683540111609100000000000000000"/>
  <ax:ocxPr ax:name="templong6" ax:value="2"/>
  <ax:ocxPr ax:name="tempstring12" ax:value="{F3AC5043-149E-4981-B9A0-CAF8A3332C62}"/>
  <ax:ocxPr ax:name="tempstring61" ax:value="02683540111609100000000000000000"/>
  <ax:ocxPr ax:name="tempstring21" ax:value="贾伟宏"/>
  <ax:ocxPr ax:name="tempstring22" ax:value="西部矿业集团有限公司"/>
  <ax:ocxPr ax:name="tempstring23" ax:value="1"/>
  <ax:ocxPr ax:name="OfficeVer" ax:value="12.0"/>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3085</Words>
  <Characters>283</Characters>
  <Application>Microsoft Office Word</Application>
  <DocSecurity>8</DocSecurity>
  <Lines>2</Lines>
  <Paragraphs>6</Paragraphs>
  <ScaleCrop>false</ScaleCrop>
  <Company>微软中国</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王俊青</dc:creator>
  <cp:keywords/>
  <dc:description/>
  <cp:lastModifiedBy>李玉洁</cp:lastModifiedBy>
  <cp:revision>3</cp:revision>
  <cp:lastPrinted>2013-09-24T10:18:00Z</cp:lastPrinted>
  <dcterms:created xsi:type="dcterms:W3CDTF">2014-01-29T01:23:00Z</dcterms:created>
  <dcterms:modified xsi:type="dcterms:W3CDTF">2014-01-29T01:23:00Z</dcterms:modified>
</cp:coreProperties>
</file>